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94" w:rsidRDefault="001C3994" w:rsidP="001C399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C3994" w:rsidRDefault="001C3994" w:rsidP="001C3994">
      <w:pPr>
        <w:jc w:val="right"/>
        <w:rPr>
          <w:sz w:val="24"/>
          <w:szCs w:val="24"/>
        </w:rPr>
      </w:pPr>
    </w:p>
    <w:p w:rsidR="002266DF" w:rsidRDefault="002266DF" w:rsidP="001C3994">
      <w:pPr>
        <w:jc w:val="right"/>
        <w:rPr>
          <w:sz w:val="24"/>
          <w:szCs w:val="24"/>
        </w:rPr>
      </w:pPr>
    </w:p>
    <w:p w:rsidR="001C3994" w:rsidRPr="00D94871" w:rsidRDefault="001C3994" w:rsidP="001C3994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4871">
        <w:rPr>
          <w:b/>
          <w:sz w:val="24"/>
          <w:szCs w:val="24"/>
        </w:rPr>
        <w:t>ОТЧЕТ</w:t>
      </w:r>
    </w:p>
    <w:p w:rsidR="00D65235" w:rsidRDefault="00D65235" w:rsidP="00D65235">
      <w:pPr>
        <w:spacing w:line="216" w:lineRule="auto"/>
        <w:ind w:firstLine="709"/>
        <w:jc w:val="center"/>
        <w:rPr>
          <w:sz w:val="24"/>
          <w:szCs w:val="24"/>
        </w:rPr>
      </w:pPr>
      <w:r>
        <w:rPr>
          <w:sz w:val="24"/>
        </w:rPr>
        <w:t xml:space="preserve">по выполнению постановления администрации Ленинск-Кузнецкого городского округа  </w:t>
      </w:r>
      <w:r>
        <w:rPr>
          <w:sz w:val="24"/>
          <w:szCs w:val="24"/>
        </w:rPr>
        <w:t>от 13.11.2014</w:t>
      </w:r>
      <w:r w:rsidRPr="003E2AE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1948</w:t>
      </w:r>
      <w:r w:rsidRPr="003E2AE5">
        <w:rPr>
          <w:sz w:val="24"/>
          <w:szCs w:val="24"/>
        </w:rPr>
        <w:t xml:space="preserve"> «Об утверждении муниципальной программы</w:t>
      </w:r>
    </w:p>
    <w:p w:rsidR="00D65235" w:rsidRDefault="00D65235" w:rsidP="00D65235">
      <w:pPr>
        <w:spacing w:line="216" w:lineRule="auto"/>
        <w:ind w:firstLine="709"/>
        <w:jc w:val="center"/>
        <w:rPr>
          <w:sz w:val="24"/>
          <w:szCs w:val="24"/>
        </w:rPr>
      </w:pPr>
      <w:r w:rsidRPr="003E2A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Ленинск-Кузнецкого  городского округа  </w:t>
      </w:r>
      <w:r w:rsidRPr="003E2AE5">
        <w:rPr>
          <w:sz w:val="24"/>
          <w:szCs w:val="24"/>
        </w:rPr>
        <w:t>«Развити</w:t>
      </w:r>
      <w:r>
        <w:rPr>
          <w:sz w:val="24"/>
          <w:szCs w:val="24"/>
        </w:rPr>
        <w:t>е</w:t>
      </w:r>
      <w:r w:rsidRPr="003E2AE5">
        <w:rPr>
          <w:sz w:val="24"/>
          <w:szCs w:val="24"/>
        </w:rPr>
        <w:t xml:space="preserve"> физической культуры и спорта на 201</w:t>
      </w:r>
      <w:r>
        <w:rPr>
          <w:sz w:val="24"/>
          <w:szCs w:val="24"/>
        </w:rPr>
        <w:t>5</w:t>
      </w:r>
      <w:r w:rsidRPr="003E2AE5">
        <w:rPr>
          <w:sz w:val="24"/>
          <w:szCs w:val="24"/>
        </w:rPr>
        <w:t>-201</w:t>
      </w:r>
      <w:r>
        <w:rPr>
          <w:sz w:val="24"/>
          <w:szCs w:val="24"/>
        </w:rPr>
        <w:t>7 годы» за</w:t>
      </w:r>
      <w:r w:rsidRPr="003E2AE5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3E2AE5">
        <w:rPr>
          <w:sz w:val="24"/>
          <w:szCs w:val="24"/>
        </w:rPr>
        <w:t xml:space="preserve"> год</w:t>
      </w:r>
    </w:p>
    <w:p w:rsidR="00D65235" w:rsidRPr="001C3994" w:rsidRDefault="00D65235" w:rsidP="00D65235">
      <w:pPr>
        <w:spacing w:line="216" w:lineRule="auto"/>
        <w:ind w:firstLine="709"/>
        <w:jc w:val="center"/>
        <w:rPr>
          <w:sz w:val="24"/>
          <w:szCs w:val="24"/>
        </w:rPr>
      </w:pPr>
      <w:r w:rsidRPr="001C3994">
        <w:rPr>
          <w:sz w:val="24"/>
          <w:szCs w:val="24"/>
        </w:rPr>
        <w:t>(внесение изменений от 2</w:t>
      </w:r>
      <w:r>
        <w:rPr>
          <w:sz w:val="24"/>
          <w:szCs w:val="24"/>
        </w:rPr>
        <w:t>7</w:t>
      </w:r>
      <w:r w:rsidRPr="001C3994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C3994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C3994">
        <w:rPr>
          <w:sz w:val="24"/>
          <w:szCs w:val="24"/>
        </w:rPr>
        <w:t xml:space="preserve"> № </w:t>
      </w:r>
      <w:r>
        <w:rPr>
          <w:sz w:val="24"/>
          <w:szCs w:val="24"/>
        </w:rPr>
        <w:t>1478</w:t>
      </w:r>
      <w:r w:rsidRPr="001C3994">
        <w:rPr>
          <w:sz w:val="24"/>
          <w:szCs w:val="24"/>
        </w:rPr>
        <w:t xml:space="preserve">, от </w:t>
      </w:r>
      <w:r>
        <w:rPr>
          <w:sz w:val="24"/>
          <w:szCs w:val="24"/>
        </w:rPr>
        <w:t>25.12.2015</w:t>
      </w:r>
      <w:r w:rsidRPr="001C3994">
        <w:rPr>
          <w:sz w:val="24"/>
          <w:szCs w:val="24"/>
        </w:rPr>
        <w:t xml:space="preserve"> № </w:t>
      </w:r>
      <w:r>
        <w:rPr>
          <w:sz w:val="24"/>
          <w:szCs w:val="24"/>
        </w:rPr>
        <w:t>2455</w:t>
      </w:r>
      <w:r w:rsidRPr="001C3994">
        <w:rPr>
          <w:sz w:val="24"/>
          <w:szCs w:val="24"/>
        </w:rPr>
        <w:t>)</w:t>
      </w:r>
    </w:p>
    <w:p w:rsidR="001C3994" w:rsidRPr="00142B18" w:rsidRDefault="001C3994" w:rsidP="001C3994">
      <w:pPr>
        <w:widowControl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5"/>
        <w:gridCol w:w="1320"/>
        <w:gridCol w:w="1220"/>
        <w:gridCol w:w="1581"/>
        <w:gridCol w:w="1559"/>
        <w:gridCol w:w="1549"/>
      </w:tblGrid>
      <w:tr w:rsidR="001C3994" w:rsidRPr="00142B18" w:rsidTr="009B11A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142B18" w:rsidRDefault="001C3994" w:rsidP="009B11A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B18">
              <w:rPr>
                <w:sz w:val="24"/>
                <w:szCs w:val="24"/>
              </w:rPr>
              <w:t xml:space="preserve">№  </w:t>
            </w:r>
            <w:r w:rsidRPr="00142B1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142B18" w:rsidRDefault="001C3994" w:rsidP="009B11A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B18">
              <w:rPr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142B18" w:rsidRDefault="001C3994" w:rsidP="009B11A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B18">
              <w:rPr>
                <w:sz w:val="24"/>
                <w:szCs w:val="24"/>
              </w:rPr>
              <w:t xml:space="preserve">Единица </w:t>
            </w:r>
            <w:r w:rsidRPr="00142B1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142B18" w:rsidRDefault="001C3994" w:rsidP="004134B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B18">
              <w:rPr>
                <w:sz w:val="24"/>
                <w:szCs w:val="24"/>
              </w:rPr>
              <w:t xml:space="preserve">План   </w:t>
            </w:r>
            <w:r w:rsidRPr="00142B18">
              <w:rPr>
                <w:sz w:val="24"/>
                <w:szCs w:val="24"/>
              </w:rPr>
              <w:br/>
              <w:t>на 201</w:t>
            </w:r>
            <w:r w:rsidR="00946513">
              <w:rPr>
                <w:sz w:val="24"/>
                <w:szCs w:val="24"/>
              </w:rPr>
              <w:t>6</w:t>
            </w:r>
            <w:r w:rsidRPr="00142B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142B18" w:rsidRDefault="001C3994" w:rsidP="0094651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B18">
              <w:rPr>
                <w:sz w:val="24"/>
                <w:szCs w:val="24"/>
              </w:rPr>
              <w:t xml:space="preserve">План     </w:t>
            </w:r>
            <w:r w:rsidRPr="00142B18">
              <w:rPr>
                <w:sz w:val="24"/>
                <w:szCs w:val="24"/>
              </w:rPr>
              <w:br/>
              <w:t xml:space="preserve">  на январь -  </w:t>
            </w:r>
            <w:r w:rsidRPr="00142B18">
              <w:rPr>
                <w:sz w:val="24"/>
                <w:szCs w:val="24"/>
              </w:rPr>
              <w:br/>
              <w:t>декабрь 201</w:t>
            </w:r>
            <w:r w:rsidR="00946513">
              <w:rPr>
                <w:sz w:val="24"/>
                <w:szCs w:val="24"/>
              </w:rPr>
              <w:t>5</w:t>
            </w:r>
            <w:r w:rsidRPr="00142B1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142B18" w:rsidRDefault="001C3994" w:rsidP="0094651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B18">
              <w:rPr>
                <w:sz w:val="24"/>
                <w:szCs w:val="24"/>
              </w:rPr>
              <w:t xml:space="preserve">Факт      </w:t>
            </w:r>
            <w:r w:rsidRPr="00142B18">
              <w:rPr>
                <w:sz w:val="24"/>
                <w:szCs w:val="24"/>
              </w:rPr>
              <w:br/>
              <w:t xml:space="preserve">  за январь -  </w:t>
            </w:r>
            <w:r w:rsidRPr="00142B18">
              <w:rPr>
                <w:sz w:val="24"/>
                <w:szCs w:val="24"/>
              </w:rPr>
              <w:br/>
              <w:t>декабрь 201</w:t>
            </w:r>
            <w:r w:rsidR="00946513">
              <w:rPr>
                <w:sz w:val="24"/>
                <w:szCs w:val="24"/>
              </w:rPr>
              <w:t>5</w:t>
            </w:r>
            <w:r w:rsidRPr="00142B1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142B18" w:rsidRDefault="001C3994" w:rsidP="0094651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B18">
              <w:rPr>
                <w:sz w:val="24"/>
                <w:szCs w:val="24"/>
              </w:rPr>
              <w:t xml:space="preserve">Факт      </w:t>
            </w:r>
            <w:r w:rsidRPr="00142B18">
              <w:rPr>
                <w:sz w:val="24"/>
                <w:szCs w:val="24"/>
              </w:rPr>
              <w:br/>
              <w:t xml:space="preserve">  за январь </w:t>
            </w:r>
            <w:r>
              <w:rPr>
                <w:sz w:val="24"/>
                <w:szCs w:val="24"/>
              </w:rPr>
              <w:t>–</w:t>
            </w:r>
            <w:r w:rsidRPr="008C6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декабрь</w:t>
            </w:r>
            <w:r w:rsidRPr="00142B18">
              <w:rPr>
                <w:sz w:val="24"/>
                <w:szCs w:val="24"/>
              </w:rPr>
              <w:t xml:space="preserve">  </w:t>
            </w:r>
            <w:r w:rsidRPr="00142B18">
              <w:rPr>
                <w:sz w:val="24"/>
                <w:szCs w:val="24"/>
              </w:rPr>
              <w:br/>
              <w:t xml:space="preserve"> 201</w:t>
            </w:r>
            <w:r w:rsidR="00306166">
              <w:rPr>
                <w:sz w:val="24"/>
                <w:szCs w:val="24"/>
              </w:rPr>
              <w:t>4</w:t>
            </w:r>
            <w:r w:rsidRPr="00142B18">
              <w:rPr>
                <w:sz w:val="24"/>
                <w:szCs w:val="24"/>
              </w:rPr>
              <w:t xml:space="preserve"> года</w:t>
            </w:r>
          </w:p>
        </w:tc>
      </w:tr>
      <w:tr w:rsidR="001C3994" w:rsidRPr="003471BA" w:rsidTr="009B11A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3471BA" w:rsidRDefault="001C3994" w:rsidP="009B11AE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71BA"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3471BA" w:rsidRDefault="001C3994" w:rsidP="009B11AE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71BA">
              <w:rPr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3471BA" w:rsidRDefault="001C3994" w:rsidP="009B11AE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71BA">
              <w:rPr>
                <w:szCs w:val="24"/>
              </w:rPr>
              <w:t>3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3471BA" w:rsidRDefault="001C3994" w:rsidP="009B11AE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71BA">
              <w:rPr>
                <w:szCs w:val="24"/>
              </w:rPr>
              <w:t>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3471BA" w:rsidRDefault="001C3994" w:rsidP="009B11AE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71BA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3471BA" w:rsidRDefault="001C3994" w:rsidP="009B11AE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71BA">
              <w:rPr>
                <w:szCs w:val="24"/>
              </w:rPr>
              <w:t>6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4" w:rsidRPr="003471BA" w:rsidRDefault="001C3994" w:rsidP="009B11AE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71BA">
              <w:rPr>
                <w:szCs w:val="24"/>
              </w:rPr>
              <w:t>7</w:t>
            </w:r>
          </w:p>
        </w:tc>
      </w:tr>
      <w:tr w:rsidR="004134B9" w:rsidRPr="005B7D7E" w:rsidTr="009B11A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9" w:rsidRPr="004E01FE" w:rsidRDefault="004134B9" w:rsidP="009B11AE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E01F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8" w:rsidRPr="005B7D7E" w:rsidRDefault="004E01FE" w:rsidP="002266DF">
            <w:pPr>
              <w:pStyle w:val="ConsPlusCell"/>
              <w:spacing w:line="216" w:lineRule="auto"/>
              <w:jc w:val="both"/>
            </w:pPr>
            <w:r>
              <w:t>Количество</w:t>
            </w:r>
            <w:r w:rsidR="00205704">
              <w:t xml:space="preserve"> у</w:t>
            </w:r>
            <w:r w:rsidR="00205704">
              <w:t>ч</w:t>
            </w:r>
            <w:r w:rsidR="00205704">
              <w:t>реждений допо</w:t>
            </w:r>
            <w:r w:rsidR="00205704">
              <w:t>л</w:t>
            </w:r>
            <w:r w:rsidR="00205704">
              <w:t>нительного</w:t>
            </w:r>
            <w:r>
              <w:t xml:space="preserve"> обр</w:t>
            </w:r>
            <w:r>
              <w:t>а</w:t>
            </w:r>
            <w:r>
              <w:t>зования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9" w:rsidRPr="005B7D7E" w:rsidRDefault="004E01FE" w:rsidP="009B11AE">
            <w:pPr>
              <w:pStyle w:val="ConsPlusCell"/>
              <w:spacing w:line="216" w:lineRule="auto"/>
            </w:pPr>
            <w:r>
              <w:t>е</w:t>
            </w:r>
            <w:r w:rsidR="005B7D7E" w:rsidRPr="005B7D7E">
              <w:t>д</w:t>
            </w:r>
            <w:r w:rsidR="005B7D7E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9" w:rsidRPr="005B7D7E" w:rsidRDefault="005B7D7E" w:rsidP="009B11AE">
            <w:pPr>
              <w:pStyle w:val="ConsPlusCell"/>
              <w:spacing w:line="216" w:lineRule="auto"/>
            </w:pPr>
            <w:r w:rsidRPr="005B7D7E"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9" w:rsidRPr="005B7D7E" w:rsidRDefault="005B7D7E" w:rsidP="009B11AE">
            <w:pPr>
              <w:pStyle w:val="ConsPlusCell"/>
              <w:spacing w:line="216" w:lineRule="auto"/>
            </w:pPr>
            <w:r w:rsidRPr="005B7D7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9" w:rsidRPr="005B7D7E" w:rsidRDefault="005B7D7E" w:rsidP="009B11AE">
            <w:pPr>
              <w:pStyle w:val="ConsPlusCell"/>
              <w:spacing w:line="216" w:lineRule="auto"/>
            </w:pPr>
            <w:r w:rsidRPr="005B7D7E"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9" w:rsidRPr="005B7D7E" w:rsidRDefault="00946513" w:rsidP="004134B9">
            <w:pPr>
              <w:pStyle w:val="ConsPlusCell"/>
              <w:spacing w:line="216" w:lineRule="auto"/>
            </w:pPr>
            <w:r>
              <w:t>4</w:t>
            </w:r>
          </w:p>
        </w:tc>
      </w:tr>
      <w:tr w:rsidR="005B7D7E" w:rsidRPr="003471BA" w:rsidTr="009B11A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0D73FC" w:rsidP="009B11AE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E01F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142B18" w:rsidRDefault="004E01FE" w:rsidP="004E01FE">
            <w:pPr>
              <w:pStyle w:val="ConsPlusCell"/>
              <w:spacing w:line="216" w:lineRule="auto"/>
              <w:jc w:val="both"/>
            </w:pPr>
            <w:r>
              <w:t>Количество у</w:t>
            </w:r>
            <w:r>
              <w:t>ч</w:t>
            </w:r>
            <w:r>
              <w:t>реждений</w:t>
            </w:r>
            <w:r w:rsidR="005B7D7E">
              <w:t xml:space="preserve"> физ</w:t>
            </w:r>
            <w:r w:rsidR="005B7D7E">
              <w:t>и</w:t>
            </w:r>
            <w:r w:rsidR="005B7D7E">
              <w:t>ческой культуры и спорта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0B1A67" w:rsidRDefault="004E01FE" w:rsidP="009B11AE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5B7D7E">
              <w:rPr>
                <w:sz w:val="22"/>
                <w:szCs w:val="22"/>
              </w:rPr>
              <w:t>д.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0B1A67" w:rsidRDefault="00946513" w:rsidP="009B11AE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5B7D7E" w:rsidRDefault="000D73FC" w:rsidP="009B11AE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5B7D7E" w:rsidRDefault="000D73FC" w:rsidP="009B11AE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134B9" w:rsidRDefault="00A21B87" w:rsidP="004134B9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B7D7E" w:rsidRPr="003471BA" w:rsidTr="009B11A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0D73FC" w:rsidP="009B11AE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E01F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142B18" w:rsidRDefault="005B7D7E" w:rsidP="004E01FE">
            <w:pPr>
              <w:pStyle w:val="ConsPlusCell"/>
              <w:spacing w:line="216" w:lineRule="auto"/>
              <w:jc w:val="both"/>
            </w:pPr>
            <w:r w:rsidRPr="00142B18">
              <w:t>Количество г</w:t>
            </w:r>
            <w:r w:rsidRPr="00142B18">
              <w:t>о</w:t>
            </w:r>
            <w:r w:rsidRPr="00142B18">
              <w:t>родских мер</w:t>
            </w:r>
            <w:r w:rsidRPr="00142B18">
              <w:t>о</w:t>
            </w:r>
            <w:r w:rsidRPr="00142B18">
              <w:t>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0B1A67" w:rsidRDefault="005B7D7E" w:rsidP="00FF5EA6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B1A67">
              <w:rPr>
                <w:sz w:val="22"/>
                <w:szCs w:val="22"/>
              </w:rPr>
              <w:t>д.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0B1A67" w:rsidRDefault="000D73FC" w:rsidP="00306166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6166">
              <w:rPr>
                <w:sz w:val="22"/>
                <w:szCs w:val="22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5B7D7E" w:rsidRDefault="00A21B87" w:rsidP="00FF5EA6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5B7D7E" w:rsidRDefault="00A21B87" w:rsidP="00FF5EA6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134B9" w:rsidRDefault="00306166" w:rsidP="00FF5EA6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5B7D7E" w:rsidRPr="003471BA" w:rsidTr="009B11A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205704" w:rsidP="009B11AE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E01F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142B18" w:rsidRDefault="005B7D7E" w:rsidP="004E01FE">
            <w:pPr>
              <w:pStyle w:val="40"/>
              <w:spacing w:line="216" w:lineRule="auto"/>
              <w:jc w:val="both"/>
              <w:rPr>
                <w:sz w:val="24"/>
                <w:szCs w:val="24"/>
              </w:rPr>
            </w:pPr>
            <w:r w:rsidRPr="00142B18">
              <w:rPr>
                <w:sz w:val="24"/>
                <w:szCs w:val="24"/>
              </w:rPr>
              <w:t>Количество в</w:t>
            </w:r>
            <w:r w:rsidRPr="00142B18">
              <w:rPr>
                <w:sz w:val="24"/>
                <w:szCs w:val="24"/>
              </w:rPr>
              <w:t>ы</w:t>
            </w:r>
            <w:r w:rsidRPr="00142B18">
              <w:rPr>
                <w:sz w:val="24"/>
                <w:szCs w:val="24"/>
              </w:rPr>
              <w:t>ездных мер</w:t>
            </w:r>
            <w:r w:rsidRPr="00142B18">
              <w:rPr>
                <w:sz w:val="24"/>
                <w:szCs w:val="24"/>
              </w:rPr>
              <w:t>о</w:t>
            </w:r>
            <w:r w:rsidRPr="00142B18">
              <w:rPr>
                <w:sz w:val="24"/>
                <w:szCs w:val="24"/>
              </w:rPr>
              <w:t>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0B1A67" w:rsidRDefault="005B7D7E" w:rsidP="009B11AE">
            <w:pPr>
              <w:pStyle w:val="4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B1A67">
              <w:rPr>
                <w:sz w:val="22"/>
                <w:szCs w:val="22"/>
              </w:rPr>
              <w:t>д.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0B1A67" w:rsidRDefault="00337796" w:rsidP="009B11AE">
            <w:pPr>
              <w:pStyle w:val="4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5B7D7E" w:rsidRDefault="00337796" w:rsidP="009B11AE">
            <w:pPr>
              <w:pStyle w:val="4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3066FB" w:rsidRDefault="00337796" w:rsidP="009B11AE">
            <w:pPr>
              <w:pStyle w:val="4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5B7D7E" w:rsidRDefault="00337796" w:rsidP="004134B9">
            <w:pPr>
              <w:pStyle w:val="4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205704" w:rsidRPr="003471BA" w:rsidTr="009B11A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04" w:rsidRPr="004E01FE" w:rsidRDefault="00205704" w:rsidP="009B11AE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E01F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04" w:rsidRPr="00142B18" w:rsidRDefault="00205704" w:rsidP="004E01FE">
            <w:pPr>
              <w:pStyle w:val="4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системат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 занима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щегося населения физической культурой и спортом 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04" w:rsidRDefault="00205704" w:rsidP="009B11AE">
            <w:pPr>
              <w:pStyle w:val="4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04" w:rsidRDefault="00205704" w:rsidP="00337796">
            <w:pPr>
              <w:pStyle w:val="4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7796">
              <w:rPr>
                <w:sz w:val="22"/>
                <w:szCs w:val="22"/>
              </w:rPr>
              <w:t>6</w:t>
            </w:r>
            <w:r w:rsidR="00A21B87">
              <w:rPr>
                <w:sz w:val="22"/>
                <w:szCs w:val="22"/>
              </w:rPr>
              <w:t>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04" w:rsidRPr="005B7D7E" w:rsidRDefault="00337796" w:rsidP="009B11AE">
            <w:pPr>
              <w:pStyle w:val="4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04" w:rsidRPr="00205704" w:rsidRDefault="00337796" w:rsidP="009B11AE">
            <w:pPr>
              <w:pStyle w:val="4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04" w:rsidRPr="005B7D7E" w:rsidRDefault="00306166" w:rsidP="004134B9">
            <w:pPr>
              <w:pStyle w:val="4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B7D7E" w:rsidRPr="00D94871" w:rsidTr="009B11AE">
        <w:trPr>
          <w:trHeight w:val="128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B40D36" w:rsidP="009B11AE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142B18" w:rsidRDefault="004E01FE" w:rsidP="002266D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7D7E" w:rsidRPr="00142B18">
              <w:rPr>
                <w:sz w:val="24"/>
                <w:szCs w:val="24"/>
              </w:rPr>
              <w:t>портсмен</w:t>
            </w:r>
            <w:r>
              <w:rPr>
                <w:sz w:val="24"/>
                <w:szCs w:val="24"/>
              </w:rPr>
              <w:t>ы</w:t>
            </w:r>
            <w:r w:rsidR="005B7D7E" w:rsidRPr="00142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тренеры</w:t>
            </w:r>
            <w:r w:rsidR="005B7D7E" w:rsidRPr="00142B18">
              <w:rPr>
                <w:sz w:val="24"/>
                <w:szCs w:val="24"/>
              </w:rPr>
              <w:t>, пол</w:t>
            </w:r>
            <w:r w:rsidR="005B7D7E" w:rsidRPr="00142B18">
              <w:rPr>
                <w:sz w:val="24"/>
                <w:szCs w:val="24"/>
              </w:rPr>
              <w:t>у</w:t>
            </w:r>
            <w:r w:rsidR="005B7D7E" w:rsidRPr="00142B18">
              <w:rPr>
                <w:sz w:val="24"/>
                <w:szCs w:val="24"/>
              </w:rPr>
              <w:t>чающи</w:t>
            </w:r>
            <w:r>
              <w:rPr>
                <w:sz w:val="24"/>
                <w:szCs w:val="24"/>
              </w:rPr>
              <w:t>е един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временную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плату по итогам выступлений на соревнованиях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D94871" w:rsidRDefault="004E01FE" w:rsidP="004E01F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FA68C9" w:rsidRDefault="00306166" w:rsidP="009B11A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A21B87" w:rsidRDefault="00306166" w:rsidP="009B11A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FA68C9" w:rsidRDefault="00306166" w:rsidP="00FA68C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FA68C9" w:rsidRDefault="00306166" w:rsidP="004134B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B7D7E" w:rsidRPr="004E01FE" w:rsidTr="009B11AE">
        <w:trPr>
          <w:trHeight w:val="6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B40D36" w:rsidP="009B11AE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B7D7E" w:rsidRPr="004E01FE" w:rsidRDefault="005B7D7E" w:rsidP="009B11AE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4E01FE" w:rsidP="004E01F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пендиатов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4E01FE" w:rsidP="009B11AE">
            <w:pPr>
              <w:spacing w:line="216" w:lineRule="auto"/>
              <w:rPr>
                <w:sz w:val="22"/>
                <w:szCs w:val="22"/>
              </w:rPr>
            </w:pPr>
            <w:r w:rsidRPr="004E01FE">
              <w:rPr>
                <w:sz w:val="22"/>
                <w:szCs w:val="22"/>
              </w:rPr>
              <w:t>ч</w:t>
            </w:r>
            <w:r w:rsidR="00205704" w:rsidRPr="004E01FE">
              <w:rPr>
                <w:sz w:val="22"/>
                <w:szCs w:val="22"/>
              </w:rPr>
              <w:t>ел.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4E01FE" w:rsidP="009B11AE">
            <w:pPr>
              <w:spacing w:line="216" w:lineRule="auto"/>
              <w:rPr>
                <w:sz w:val="22"/>
                <w:szCs w:val="22"/>
              </w:rPr>
            </w:pPr>
            <w:r w:rsidRPr="004E01FE">
              <w:rPr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5B7D7E" w:rsidP="009B11AE">
            <w:pPr>
              <w:spacing w:line="216" w:lineRule="auto"/>
              <w:rPr>
                <w:sz w:val="22"/>
                <w:szCs w:val="22"/>
              </w:rPr>
            </w:pPr>
            <w:r w:rsidRPr="004E01FE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5B7D7E" w:rsidP="009B11AE">
            <w:pPr>
              <w:spacing w:line="216" w:lineRule="auto"/>
              <w:rPr>
                <w:sz w:val="22"/>
                <w:szCs w:val="22"/>
              </w:rPr>
            </w:pPr>
            <w:r w:rsidRPr="004E01FE">
              <w:rPr>
                <w:sz w:val="22"/>
                <w:szCs w:val="22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E" w:rsidRPr="004E01FE" w:rsidRDefault="005B7D7E" w:rsidP="004134B9">
            <w:pPr>
              <w:spacing w:line="216" w:lineRule="auto"/>
              <w:rPr>
                <w:sz w:val="22"/>
                <w:szCs w:val="22"/>
              </w:rPr>
            </w:pPr>
            <w:r w:rsidRPr="004E01FE">
              <w:rPr>
                <w:sz w:val="22"/>
                <w:szCs w:val="22"/>
              </w:rPr>
              <w:t>15</w:t>
            </w:r>
          </w:p>
        </w:tc>
      </w:tr>
    </w:tbl>
    <w:p w:rsidR="001C3994" w:rsidRDefault="001C3994" w:rsidP="001C3994">
      <w:pPr>
        <w:rPr>
          <w:sz w:val="24"/>
          <w:szCs w:val="24"/>
        </w:rPr>
      </w:pPr>
    </w:p>
    <w:p w:rsidR="001C3994" w:rsidRDefault="001C3994" w:rsidP="001C3994">
      <w:pPr>
        <w:rPr>
          <w:sz w:val="24"/>
          <w:szCs w:val="24"/>
        </w:rPr>
      </w:pPr>
    </w:p>
    <w:p w:rsidR="002266DF" w:rsidRDefault="002266DF" w:rsidP="001C3994">
      <w:pPr>
        <w:rPr>
          <w:sz w:val="24"/>
          <w:szCs w:val="24"/>
        </w:rPr>
      </w:pPr>
    </w:p>
    <w:p w:rsidR="001C3994" w:rsidRDefault="001C3994" w:rsidP="001C3994">
      <w:pPr>
        <w:spacing w:line="204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                                                                                               И.А.Смирнова</w:t>
      </w:r>
    </w:p>
    <w:p w:rsidR="00A21B87" w:rsidRDefault="00A21B87" w:rsidP="001C3994">
      <w:pPr>
        <w:spacing w:line="204" w:lineRule="auto"/>
        <w:ind w:hanging="426"/>
        <w:jc w:val="both"/>
        <w:rPr>
          <w:sz w:val="24"/>
          <w:szCs w:val="24"/>
        </w:rPr>
      </w:pPr>
    </w:p>
    <w:p w:rsidR="00A21B87" w:rsidRDefault="00A21B87" w:rsidP="001C3994">
      <w:pPr>
        <w:spacing w:line="204" w:lineRule="auto"/>
        <w:ind w:hanging="426"/>
        <w:jc w:val="both"/>
        <w:rPr>
          <w:sz w:val="24"/>
          <w:szCs w:val="24"/>
        </w:rPr>
      </w:pPr>
    </w:p>
    <w:p w:rsidR="00A21B87" w:rsidRDefault="00A21B87" w:rsidP="001C3994">
      <w:pPr>
        <w:spacing w:line="204" w:lineRule="auto"/>
        <w:ind w:hanging="426"/>
        <w:jc w:val="both"/>
        <w:rPr>
          <w:sz w:val="24"/>
          <w:szCs w:val="24"/>
        </w:rPr>
      </w:pPr>
    </w:p>
    <w:p w:rsidR="00A21B87" w:rsidRDefault="00A21B87" w:rsidP="001C3994">
      <w:pPr>
        <w:spacing w:line="204" w:lineRule="auto"/>
        <w:ind w:hanging="426"/>
        <w:jc w:val="both"/>
        <w:rPr>
          <w:sz w:val="24"/>
          <w:szCs w:val="24"/>
        </w:rPr>
      </w:pPr>
    </w:p>
    <w:p w:rsidR="00A21B87" w:rsidRDefault="00A21B87" w:rsidP="001C3994">
      <w:pPr>
        <w:spacing w:line="204" w:lineRule="auto"/>
        <w:ind w:hanging="426"/>
        <w:jc w:val="both"/>
        <w:rPr>
          <w:sz w:val="24"/>
          <w:szCs w:val="24"/>
        </w:rPr>
      </w:pPr>
    </w:p>
    <w:p w:rsidR="00A21B87" w:rsidRDefault="00A21B87" w:rsidP="001C3994">
      <w:pPr>
        <w:spacing w:line="204" w:lineRule="auto"/>
        <w:ind w:hanging="426"/>
        <w:jc w:val="both"/>
        <w:rPr>
          <w:sz w:val="24"/>
          <w:szCs w:val="24"/>
        </w:rPr>
      </w:pPr>
    </w:p>
    <w:p w:rsidR="001C3994" w:rsidRDefault="001C3994" w:rsidP="001C399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C3994" w:rsidRDefault="001C3994" w:rsidP="001C3994">
      <w:pPr>
        <w:jc w:val="right"/>
        <w:rPr>
          <w:sz w:val="24"/>
          <w:szCs w:val="24"/>
        </w:rPr>
      </w:pPr>
    </w:p>
    <w:p w:rsidR="001C3994" w:rsidRDefault="001C3994" w:rsidP="001C3994">
      <w:pPr>
        <w:jc w:val="right"/>
        <w:rPr>
          <w:sz w:val="24"/>
          <w:szCs w:val="24"/>
        </w:rPr>
      </w:pPr>
    </w:p>
    <w:p w:rsidR="001C3994" w:rsidRPr="00D94871" w:rsidRDefault="001C3994" w:rsidP="001C3994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4871">
        <w:rPr>
          <w:b/>
          <w:sz w:val="24"/>
          <w:szCs w:val="24"/>
        </w:rPr>
        <w:t>ОЦЕНКА РЕЗУЛЬТАТОВ РЕАЛИЗАЦИИ ПРОГРАММЫ</w:t>
      </w:r>
    </w:p>
    <w:p w:rsidR="001C3994" w:rsidRDefault="001C3994" w:rsidP="001C3994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D94871">
        <w:rPr>
          <w:sz w:val="24"/>
          <w:szCs w:val="24"/>
        </w:rPr>
        <w:t xml:space="preserve"> муниципальной целевой программы «Развития физической культуры и спорта в городе Ленинске-Кузнецком» на 201</w:t>
      </w:r>
      <w:r w:rsidR="00A8796D" w:rsidRPr="00A8796D">
        <w:rPr>
          <w:sz w:val="24"/>
          <w:szCs w:val="24"/>
        </w:rPr>
        <w:t>5</w:t>
      </w:r>
      <w:r w:rsidRPr="00D94871">
        <w:rPr>
          <w:sz w:val="24"/>
          <w:szCs w:val="24"/>
        </w:rPr>
        <w:t>-201</w:t>
      </w:r>
      <w:r w:rsidR="00A8796D" w:rsidRPr="00A8796D">
        <w:rPr>
          <w:sz w:val="24"/>
          <w:szCs w:val="24"/>
        </w:rPr>
        <w:t>7</w:t>
      </w:r>
      <w:r w:rsidRPr="00D94871">
        <w:rPr>
          <w:sz w:val="24"/>
          <w:szCs w:val="24"/>
        </w:rPr>
        <w:t xml:space="preserve"> годы» </w:t>
      </w:r>
    </w:p>
    <w:p w:rsidR="001C3994" w:rsidRPr="00D94871" w:rsidRDefault="001C3994" w:rsidP="001C3994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D94871">
        <w:rPr>
          <w:sz w:val="24"/>
          <w:szCs w:val="24"/>
        </w:rPr>
        <w:t>за 201</w:t>
      </w:r>
      <w:r w:rsidR="00A8796D">
        <w:rPr>
          <w:sz w:val="24"/>
          <w:szCs w:val="24"/>
          <w:lang w:val="en-US"/>
        </w:rPr>
        <w:t xml:space="preserve">5 </w:t>
      </w:r>
      <w:r w:rsidRPr="00D94871">
        <w:rPr>
          <w:sz w:val="24"/>
          <w:szCs w:val="24"/>
        </w:rPr>
        <w:t>год</w:t>
      </w:r>
    </w:p>
    <w:p w:rsidR="001C3994" w:rsidRDefault="001C3994" w:rsidP="001C3994">
      <w:pPr>
        <w:widowControl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0038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135"/>
        <w:gridCol w:w="708"/>
        <w:gridCol w:w="1308"/>
        <w:gridCol w:w="535"/>
        <w:gridCol w:w="709"/>
        <w:gridCol w:w="688"/>
        <w:gridCol w:w="21"/>
        <w:gridCol w:w="579"/>
        <w:gridCol w:w="21"/>
        <w:gridCol w:w="621"/>
        <w:gridCol w:w="21"/>
        <w:gridCol w:w="863"/>
        <w:gridCol w:w="21"/>
        <w:gridCol w:w="829"/>
        <w:gridCol w:w="21"/>
        <w:gridCol w:w="851"/>
        <w:gridCol w:w="661"/>
        <w:gridCol w:w="21"/>
      </w:tblGrid>
      <w:tr w:rsidR="001C3994" w:rsidRPr="000B0609" w:rsidTr="00306166">
        <w:trPr>
          <w:tblCellSpacing w:w="5" w:type="nil"/>
        </w:trPr>
        <w:tc>
          <w:tcPr>
            <w:tcW w:w="425" w:type="dxa"/>
            <w:vMerge w:val="restart"/>
          </w:tcPr>
          <w:p w:rsidR="001C3994" w:rsidRPr="000B0609" w:rsidRDefault="001C3994" w:rsidP="00BD6AA8">
            <w:pPr>
              <w:pStyle w:val="ConsPlusCell"/>
              <w:jc w:val="center"/>
              <w:outlineLvl w:val="0"/>
            </w:pPr>
            <w:r>
              <w:t>№</w:t>
            </w:r>
            <w:r w:rsidRPr="000B0609">
              <w:br/>
              <w:t>п/п</w:t>
            </w:r>
          </w:p>
        </w:tc>
        <w:tc>
          <w:tcPr>
            <w:tcW w:w="1135" w:type="dxa"/>
            <w:vMerge w:val="restart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Наим</w:t>
            </w:r>
            <w:r w:rsidRPr="000B0609">
              <w:t>е</w:t>
            </w:r>
            <w:r w:rsidRPr="000B0609">
              <w:t xml:space="preserve">но-   </w:t>
            </w:r>
            <w:r w:rsidRPr="000B0609">
              <w:br/>
              <w:t xml:space="preserve">вание      </w:t>
            </w:r>
            <w:r w:rsidRPr="000B0609">
              <w:br/>
              <w:t>пр</w:t>
            </w:r>
            <w:r w:rsidRPr="000B0609">
              <w:t>о</w:t>
            </w:r>
            <w:r w:rsidRPr="000B0609">
              <w:t>грам</w:t>
            </w:r>
            <w:r>
              <w:t xml:space="preserve">м-   </w:t>
            </w:r>
            <w:r>
              <w:br/>
            </w:r>
            <w:r w:rsidRPr="000B0609">
              <w:t xml:space="preserve">ного      </w:t>
            </w:r>
            <w:r w:rsidRPr="000B0609">
              <w:br/>
              <w:t>мер</w:t>
            </w:r>
            <w:r w:rsidRPr="000B0609">
              <w:t>о</w:t>
            </w:r>
            <w:r w:rsidRPr="000B0609">
              <w:t>приятия</w:t>
            </w:r>
          </w:p>
        </w:tc>
        <w:tc>
          <w:tcPr>
            <w:tcW w:w="708" w:type="dxa"/>
            <w:vMerge w:val="restart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Ср</w:t>
            </w:r>
            <w:r w:rsidRPr="000B0609">
              <w:t>о</w:t>
            </w:r>
            <w:r w:rsidRPr="000B0609">
              <w:t xml:space="preserve">ки </w:t>
            </w:r>
            <w:r w:rsidRPr="000B0609">
              <w:br/>
              <w:t>и</w:t>
            </w:r>
            <w:r w:rsidRPr="000B0609">
              <w:t>с</w:t>
            </w:r>
            <w:r w:rsidRPr="000B0609">
              <w:t>пол-</w:t>
            </w:r>
            <w:r w:rsidRPr="000B0609">
              <w:br/>
              <w:t>н</w:t>
            </w:r>
            <w:r w:rsidRPr="000B0609">
              <w:t>е</w:t>
            </w:r>
            <w:r w:rsidRPr="000B0609">
              <w:t>ния</w:t>
            </w:r>
          </w:p>
        </w:tc>
        <w:tc>
          <w:tcPr>
            <w:tcW w:w="4503" w:type="dxa"/>
            <w:gridSpan w:val="9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Целевые индикаторы</w:t>
            </w:r>
          </w:p>
        </w:tc>
        <w:tc>
          <w:tcPr>
            <w:tcW w:w="3267" w:type="dxa"/>
            <w:gridSpan w:val="7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Объем финансирования</w:t>
            </w:r>
            <w:r w:rsidRPr="000B0609">
              <w:br/>
              <w:t xml:space="preserve">    из</w:t>
            </w:r>
            <w:r>
              <w:t xml:space="preserve">  </w:t>
            </w:r>
            <w:r w:rsidRPr="000B0609">
              <w:t>бюджета</w:t>
            </w:r>
            <w:r>
              <w:t xml:space="preserve"> городского круга</w:t>
            </w:r>
            <w:r w:rsidRPr="000B0609">
              <w:t>, тыс. руб.</w:t>
            </w:r>
          </w:p>
        </w:tc>
      </w:tr>
      <w:tr w:rsidR="001C3994" w:rsidRPr="000B0609" w:rsidTr="00306166">
        <w:trPr>
          <w:gridAfter w:val="1"/>
          <w:wAfter w:w="21" w:type="dxa"/>
          <w:tblCellSpacing w:w="5" w:type="nil"/>
        </w:trPr>
        <w:tc>
          <w:tcPr>
            <w:tcW w:w="425" w:type="dxa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1135" w:type="dxa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708" w:type="dxa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1308" w:type="dxa"/>
            <w:vMerge w:val="restart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наимен</w:t>
            </w:r>
            <w:r w:rsidRPr="000B0609">
              <w:t>о</w:t>
            </w:r>
            <w:r w:rsidRPr="000B0609">
              <w:t xml:space="preserve">вание </w:t>
            </w:r>
            <w:r w:rsidRPr="000B0609">
              <w:br/>
              <w:t xml:space="preserve">  показат</w:t>
            </w:r>
            <w:r w:rsidRPr="000B0609">
              <w:t>е</w:t>
            </w:r>
            <w:r w:rsidRPr="000B0609">
              <w:t>ля</w:t>
            </w:r>
          </w:p>
        </w:tc>
        <w:tc>
          <w:tcPr>
            <w:tcW w:w="535" w:type="dxa"/>
            <w:vMerge w:val="restart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ед.</w:t>
            </w:r>
            <w:r w:rsidRPr="000B0609">
              <w:br/>
              <w:t>изм.</w:t>
            </w:r>
          </w:p>
        </w:tc>
        <w:tc>
          <w:tcPr>
            <w:tcW w:w="709" w:type="dxa"/>
            <w:vMerge w:val="restart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пл</w:t>
            </w:r>
            <w:r w:rsidRPr="000B0609">
              <w:t>а</w:t>
            </w:r>
            <w:r w:rsidRPr="000B0609">
              <w:t>но-</w:t>
            </w:r>
            <w:r w:rsidRPr="000B0609">
              <w:br/>
              <w:t xml:space="preserve">вое   </w:t>
            </w:r>
            <w:r w:rsidRPr="000B0609">
              <w:br/>
              <w:t>зн</w:t>
            </w:r>
            <w:r w:rsidRPr="000B0609">
              <w:t>а</w:t>
            </w:r>
            <w:r w:rsidRPr="000B0609">
              <w:t>че-</w:t>
            </w:r>
            <w:r w:rsidRPr="000B0609">
              <w:br/>
              <w:t>ние</w:t>
            </w:r>
          </w:p>
        </w:tc>
        <w:tc>
          <w:tcPr>
            <w:tcW w:w="688" w:type="dxa"/>
            <w:vMerge w:val="restart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фа</w:t>
            </w:r>
            <w:r w:rsidRPr="000B0609">
              <w:t>к</w:t>
            </w:r>
            <w:r w:rsidRPr="000B0609">
              <w:t>ти-</w:t>
            </w:r>
            <w:r w:rsidRPr="000B0609">
              <w:br/>
              <w:t>че</w:t>
            </w:r>
            <w:r w:rsidRPr="000B0609">
              <w:t>с</w:t>
            </w:r>
            <w:r w:rsidRPr="000B0609">
              <w:t>кое</w:t>
            </w:r>
            <w:r w:rsidRPr="000B0609">
              <w:br/>
              <w:t>зн</w:t>
            </w:r>
            <w:r w:rsidRPr="000B0609">
              <w:t>а</w:t>
            </w:r>
            <w:r w:rsidRPr="000B0609">
              <w:t>че-</w:t>
            </w:r>
            <w:r w:rsidRPr="000B0609">
              <w:br/>
              <w:t>ние</w:t>
            </w:r>
          </w:p>
        </w:tc>
        <w:tc>
          <w:tcPr>
            <w:tcW w:w="1242" w:type="dxa"/>
            <w:gridSpan w:val="4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откло-</w:t>
            </w:r>
            <w:r w:rsidRPr="000B0609">
              <w:br/>
              <w:t>нение</w:t>
            </w:r>
          </w:p>
        </w:tc>
        <w:tc>
          <w:tcPr>
            <w:tcW w:w="884" w:type="dxa"/>
            <w:gridSpan w:val="2"/>
            <w:vMerge w:val="restart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плано-</w:t>
            </w:r>
            <w:r w:rsidRPr="000B0609">
              <w:br/>
              <w:t xml:space="preserve">вое   </w:t>
            </w:r>
            <w:r w:rsidRPr="000B0609">
              <w:br/>
              <w:t>значе-</w:t>
            </w:r>
            <w:r w:rsidRPr="000B0609">
              <w:br/>
              <w:t>ние</w:t>
            </w:r>
          </w:p>
        </w:tc>
        <w:tc>
          <w:tcPr>
            <w:tcW w:w="850" w:type="dxa"/>
            <w:gridSpan w:val="2"/>
            <w:vMerge w:val="restart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факти-</w:t>
            </w:r>
            <w:r w:rsidRPr="000B0609">
              <w:br/>
              <w:t>ческое</w:t>
            </w:r>
            <w:r w:rsidRPr="000B0609">
              <w:br/>
              <w:t>значе-</w:t>
            </w:r>
            <w:r w:rsidRPr="000B0609">
              <w:br/>
              <w:t>ние</w:t>
            </w:r>
          </w:p>
        </w:tc>
        <w:tc>
          <w:tcPr>
            <w:tcW w:w="1533" w:type="dxa"/>
            <w:gridSpan w:val="3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откло-</w:t>
            </w:r>
            <w:r w:rsidRPr="000B0609">
              <w:br/>
              <w:t>нение</w:t>
            </w:r>
          </w:p>
        </w:tc>
      </w:tr>
      <w:tr w:rsidR="001C3994" w:rsidRPr="000B0609" w:rsidTr="00306166">
        <w:trPr>
          <w:tblCellSpacing w:w="5" w:type="nil"/>
        </w:trPr>
        <w:tc>
          <w:tcPr>
            <w:tcW w:w="425" w:type="dxa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1135" w:type="dxa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708" w:type="dxa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1308" w:type="dxa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535" w:type="dxa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709" w:type="dxa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688" w:type="dxa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600" w:type="dxa"/>
            <w:gridSpan w:val="2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-/+</w:t>
            </w:r>
          </w:p>
        </w:tc>
        <w:tc>
          <w:tcPr>
            <w:tcW w:w="642" w:type="dxa"/>
            <w:gridSpan w:val="2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%</w:t>
            </w:r>
          </w:p>
        </w:tc>
        <w:tc>
          <w:tcPr>
            <w:tcW w:w="884" w:type="dxa"/>
            <w:gridSpan w:val="2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850" w:type="dxa"/>
            <w:gridSpan w:val="2"/>
            <w:vMerge/>
          </w:tcPr>
          <w:p w:rsidR="001C3994" w:rsidRPr="000B0609" w:rsidRDefault="001C3994" w:rsidP="00BD6AA8">
            <w:pPr>
              <w:pStyle w:val="ConsPlusCell"/>
              <w:jc w:val="center"/>
            </w:pPr>
          </w:p>
        </w:tc>
        <w:tc>
          <w:tcPr>
            <w:tcW w:w="872" w:type="dxa"/>
            <w:gridSpan w:val="2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-/+</w:t>
            </w:r>
          </w:p>
        </w:tc>
        <w:tc>
          <w:tcPr>
            <w:tcW w:w="682" w:type="dxa"/>
            <w:gridSpan w:val="2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%</w:t>
            </w:r>
          </w:p>
        </w:tc>
      </w:tr>
      <w:tr w:rsidR="001C3994" w:rsidRPr="000B0609" w:rsidTr="00306166">
        <w:trPr>
          <w:tblCellSpacing w:w="5" w:type="nil"/>
        </w:trPr>
        <w:tc>
          <w:tcPr>
            <w:tcW w:w="425" w:type="dxa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1</w:t>
            </w:r>
          </w:p>
        </w:tc>
        <w:tc>
          <w:tcPr>
            <w:tcW w:w="1135" w:type="dxa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2</w:t>
            </w:r>
          </w:p>
        </w:tc>
        <w:tc>
          <w:tcPr>
            <w:tcW w:w="708" w:type="dxa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3</w:t>
            </w:r>
          </w:p>
        </w:tc>
        <w:tc>
          <w:tcPr>
            <w:tcW w:w="1308" w:type="dxa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4</w:t>
            </w:r>
          </w:p>
        </w:tc>
        <w:tc>
          <w:tcPr>
            <w:tcW w:w="535" w:type="dxa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5</w:t>
            </w:r>
          </w:p>
        </w:tc>
        <w:tc>
          <w:tcPr>
            <w:tcW w:w="709" w:type="dxa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6</w:t>
            </w:r>
          </w:p>
        </w:tc>
        <w:tc>
          <w:tcPr>
            <w:tcW w:w="688" w:type="dxa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7</w:t>
            </w:r>
          </w:p>
        </w:tc>
        <w:tc>
          <w:tcPr>
            <w:tcW w:w="600" w:type="dxa"/>
            <w:gridSpan w:val="2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8</w:t>
            </w:r>
          </w:p>
        </w:tc>
        <w:tc>
          <w:tcPr>
            <w:tcW w:w="642" w:type="dxa"/>
            <w:gridSpan w:val="2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9</w:t>
            </w:r>
          </w:p>
        </w:tc>
        <w:tc>
          <w:tcPr>
            <w:tcW w:w="884" w:type="dxa"/>
            <w:gridSpan w:val="2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10</w:t>
            </w:r>
          </w:p>
        </w:tc>
        <w:tc>
          <w:tcPr>
            <w:tcW w:w="850" w:type="dxa"/>
            <w:gridSpan w:val="2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11</w:t>
            </w:r>
          </w:p>
        </w:tc>
        <w:tc>
          <w:tcPr>
            <w:tcW w:w="872" w:type="dxa"/>
            <w:gridSpan w:val="2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12</w:t>
            </w:r>
          </w:p>
        </w:tc>
        <w:tc>
          <w:tcPr>
            <w:tcW w:w="682" w:type="dxa"/>
            <w:gridSpan w:val="2"/>
          </w:tcPr>
          <w:p w:rsidR="001C3994" w:rsidRPr="000B0609" w:rsidRDefault="001C3994" w:rsidP="00BD6AA8">
            <w:pPr>
              <w:pStyle w:val="ConsPlusCell"/>
              <w:jc w:val="center"/>
            </w:pPr>
            <w:r w:rsidRPr="000B0609">
              <w:t>13</w:t>
            </w:r>
          </w:p>
        </w:tc>
      </w:tr>
      <w:tr w:rsidR="001C3994" w:rsidRPr="000B0609" w:rsidTr="00306166">
        <w:trPr>
          <w:tblCellSpacing w:w="5" w:type="nil"/>
        </w:trPr>
        <w:tc>
          <w:tcPr>
            <w:tcW w:w="10038" w:type="dxa"/>
            <w:gridSpan w:val="19"/>
          </w:tcPr>
          <w:p w:rsidR="001C3994" w:rsidRPr="00FD3F28" w:rsidRDefault="001C3994" w:rsidP="00BD6AA8">
            <w:pPr>
              <w:pStyle w:val="ConsPlusCell"/>
              <w:jc w:val="both"/>
            </w:pPr>
            <w:r w:rsidRPr="00FD3F28">
              <w:t xml:space="preserve">Цель </w:t>
            </w:r>
            <w:r>
              <w:t>- с</w:t>
            </w:r>
            <w:r w:rsidRPr="00352041">
              <w:t xml:space="preserve">оздание условий для укрепления здоровья населения </w:t>
            </w:r>
            <w:r>
              <w:t xml:space="preserve">Ленинск-Кузнецкого городского округа </w:t>
            </w:r>
            <w:r w:rsidRPr="00352041">
              <w:t>путем развития инфраструктуры спорта, популяризации</w:t>
            </w:r>
            <w:r>
              <w:t xml:space="preserve"> массового</w:t>
            </w:r>
            <w:r w:rsidRPr="00352041">
              <w:t xml:space="preserve"> спорта</w:t>
            </w:r>
            <w:r>
              <w:t xml:space="preserve"> и спорта высших достижений,</w:t>
            </w:r>
            <w:r w:rsidRPr="00352041">
              <w:t xml:space="preserve"> приобщения различных </w:t>
            </w:r>
            <w:r>
              <w:t>групп населения к регулярным занятиям физич</w:t>
            </w:r>
            <w:r>
              <w:t>е</w:t>
            </w:r>
            <w:r>
              <w:t xml:space="preserve">ской </w:t>
            </w:r>
            <w:r w:rsidRPr="00352041">
              <w:t>культурой и спортом</w:t>
            </w:r>
          </w:p>
        </w:tc>
      </w:tr>
      <w:tr w:rsidR="001C3994" w:rsidRPr="000B0609" w:rsidTr="00306166">
        <w:trPr>
          <w:tblCellSpacing w:w="5" w:type="nil"/>
        </w:trPr>
        <w:tc>
          <w:tcPr>
            <w:tcW w:w="10038" w:type="dxa"/>
            <w:gridSpan w:val="19"/>
          </w:tcPr>
          <w:p w:rsidR="001C3994" w:rsidRPr="00FD3F28" w:rsidRDefault="001C3994" w:rsidP="00BD6AA8">
            <w:pPr>
              <w:pStyle w:val="ConsPlusCell"/>
              <w:jc w:val="both"/>
            </w:pPr>
            <w:r w:rsidRPr="00FD3F28">
              <w:t>Задача</w:t>
            </w:r>
            <w:r>
              <w:t xml:space="preserve"> - о</w:t>
            </w:r>
            <w:r w:rsidRPr="00A93D90">
              <w:t>беспечение доступности занятий физической культурой и спортом для различных категорий граждан</w:t>
            </w:r>
          </w:p>
        </w:tc>
      </w:tr>
      <w:tr w:rsidR="001C3994" w:rsidRPr="000B0609" w:rsidTr="00306166">
        <w:trPr>
          <w:tblCellSpacing w:w="5" w:type="nil"/>
        </w:trPr>
        <w:tc>
          <w:tcPr>
            <w:tcW w:w="10038" w:type="dxa"/>
            <w:gridSpan w:val="19"/>
          </w:tcPr>
          <w:p w:rsidR="001C3994" w:rsidRPr="00FD3F28" w:rsidRDefault="001C3994" w:rsidP="00BD6AA8">
            <w:pPr>
              <w:pStyle w:val="ConsPlusCell"/>
              <w:jc w:val="both"/>
            </w:pPr>
            <w:r w:rsidRPr="00FD3F28">
              <w:t xml:space="preserve">Задача </w:t>
            </w:r>
            <w:r>
              <w:t>- с</w:t>
            </w:r>
            <w:r w:rsidRPr="00A93D90">
              <w:t>оздание и внедрение в образовательный процесс эффективной системы физического воспитания, ориентированной на особенности развития детей и подростков</w:t>
            </w:r>
          </w:p>
        </w:tc>
      </w:tr>
      <w:tr w:rsidR="00E05607" w:rsidRPr="000B0609" w:rsidTr="00306166">
        <w:trPr>
          <w:tblCellSpacing w:w="5" w:type="nil"/>
        </w:trPr>
        <w:tc>
          <w:tcPr>
            <w:tcW w:w="10038" w:type="dxa"/>
            <w:gridSpan w:val="19"/>
          </w:tcPr>
          <w:p w:rsidR="00E05607" w:rsidRPr="00FD3F28" w:rsidRDefault="00E05607" w:rsidP="00BD6AA8">
            <w:pPr>
              <w:pStyle w:val="ConsPlusCell"/>
              <w:jc w:val="both"/>
            </w:pPr>
            <w:r>
              <w:t>Задача – пропаганда физической культуры и спорта, здорового образа жизни, передового опыта работы</w:t>
            </w:r>
          </w:p>
        </w:tc>
      </w:tr>
      <w:tr w:rsidR="003066FB" w:rsidRPr="000B0609" w:rsidTr="00306166">
        <w:trPr>
          <w:trHeight w:val="2760"/>
          <w:tblCellSpacing w:w="5" w:type="nil"/>
        </w:trPr>
        <w:tc>
          <w:tcPr>
            <w:tcW w:w="425" w:type="dxa"/>
            <w:tcBorders>
              <w:bottom w:val="single" w:sz="4" w:space="0" w:color="auto"/>
            </w:tcBorders>
          </w:tcPr>
          <w:p w:rsidR="003066FB" w:rsidRPr="0067712F" w:rsidRDefault="003066FB" w:rsidP="00BD6AA8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066FB" w:rsidRPr="008C66CE" w:rsidRDefault="00E05607" w:rsidP="00BD6AA8">
            <w:pPr>
              <w:pStyle w:val="ConsPlusCell"/>
            </w:pPr>
            <w:r>
              <w:t>Обесп</w:t>
            </w:r>
            <w:r>
              <w:t>е</w:t>
            </w:r>
            <w:r>
              <w:t>чение деятел</w:t>
            </w:r>
            <w:r>
              <w:t>ь</w:t>
            </w:r>
            <w:r>
              <w:t>ности учре</w:t>
            </w:r>
            <w:r>
              <w:t>ж</w:t>
            </w:r>
            <w:r>
              <w:t>дений дополн</w:t>
            </w:r>
            <w:r>
              <w:t>и</w:t>
            </w:r>
            <w:r>
              <w:t>тельного образ</w:t>
            </w:r>
            <w:r>
              <w:t>о</w:t>
            </w:r>
            <w:r>
              <w:t xml:space="preserve">вания детей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66FB" w:rsidRPr="000B0609" w:rsidRDefault="00E05607" w:rsidP="00306166">
            <w:pPr>
              <w:pStyle w:val="ConsPlusCell"/>
            </w:pPr>
            <w:r>
              <w:t>201</w:t>
            </w:r>
            <w:r w:rsidR="00306166">
              <w:t>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066FB" w:rsidRPr="002266DF" w:rsidRDefault="00E05607" w:rsidP="00BD6AA8">
            <w:pPr>
              <w:pStyle w:val="ConsPlusCell"/>
            </w:pPr>
            <w:r w:rsidRPr="002266DF">
              <w:t>Количес</w:t>
            </w:r>
            <w:r w:rsidRPr="002266DF">
              <w:t>т</w:t>
            </w:r>
            <w:r w:rsidRPr="002266DF">
              <w:t>во учре</w:t>
            </w:r>
            <w:r w:rsidRPr="002266DF">
              <w:t>ж</w:t>
            </w:r>
            <w:r w:rsidRPr="002266DF">
              <w:t>дений д</w:t>
            </w:r>
            <w:r w:rsidRPr="002266DF">
              <w:t>о</w:t>
            </w:r>
            <w:r w:rsidRPr="002266DF">
              <w:t>полн</w:t>
            </w:r>
            <w:r w:rsidRPr="002266DF">
              <w:t>и</w:t>
            </w:r>
            <w:r w:rsidRPr="002266DF">
              <w:t>тельного образов</w:t>
            </w:r>
            <w:r w:rsidRPr="002266DF">
              <w:t>а</w:t>
            </w:r>
            <w:r w:rsidRPr="002266DF">
              <w:t xml:space="preserve">ния 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066FB" w:rsidRPr="000B1A67" w:rsidRDefault="00E05607" w:rsidP="00BD6AA8">
            <w:pPr>
              <w:pStyle w:val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66FB" w:rsidRPr="003066FB" w:rsidRDefault="00E05607" w:rsidP="00BD6AA8">
            <w: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066FB" w:rsidRPr="001E1E61" w:rsidRDefault="00E05607" w:rsidP="00BD6AA8">
            <w:pPr>
              <w:ind w:left="477"/>
              <w:rPr>
                <w:sz w:val="18"/>
                <w:szCs w:val="18"/>
              </w:rPr>
            </w:pPr>
            <w:r w:rsidRPr="001E1E6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3066FB" w:rsidRPr="001E1E61" w:rsidRDefault="00E05607" w:rsidP="00BD6AA8">
            <w:pPr>
              <w:pStyle w:val="30"/>
              <w:spacing w:after="0"/>
              <w:rPr>
                <w:sz w:val="18"/>
                <w:szCs w:val="18"/>
              </w:rPr>
            </w:pPr>
            <w:r w:rsidRPr="001E1E61">
              <w:rPr>
                <w:sz w:val="18"/>
                <w:szCs w:val="18"/>
              </w:rPr>
              <w:t>0,0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</w:tcPr>
          <w:p w:rsidR="003066FB" w:rsidRPr="001E1E61" w:rsidRDefault="00E05607" w:rsidP="00BD6AA8">
            <w:pPr>
              <w:pStyle w:val="30"/>
              <w:spacing w:after="0"/>
              <w:rPr>
                <w:sz w:val="18"/>
                <w:szCs w:val="18"/>
              </w:rPr>
            </w:pPr>
            <w:r w:rsidRPr="001E1E61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3066FB" w:rsidRPr="001E1E61" w:rsidRDefault="00306166" w:rsidP="00BD6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77344,6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066FB" w:rsidRPr="001E1E61" w:rsidRDefault="00586320" w:rsidP="00BD6AA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75719,65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66FB" w:rsidRPr="001E1E61" w:rsidRDefault="00586320" w:rsidP="0030616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-1624,95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3066FB" w:rsidRPr="001E1E61" w:rsidRDefault="00586320" w:rsidP="00BD6AA8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</w:p>
        </w:tc>
      </w:tr>
      <w:tr w:rsidR="00815310" w:rsidRPr="000B0609" w:rsidTr="00306166">
        <w:trPr>
          <w:trHeight w:val="224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Default="00815310" w:rsidP="00BD6AA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8C66CE" w:rsidRDefault="00815310" w:rsidP="00BD6AA8">
            <w:pPr>
              <w:pStyle w:val="ConsPlusCell"/>
            </w:pPr>
            <w:r>
              <w:t>Обесп</w:t>
            </w:r>
            <w:r>
              <w:t>е</w:t>
            </w:r>
            <w:r>
              <w:t>чение деятел</w:t>
            </w:r>
            <w:r>
              <w:t>ь</w:t>
            </w:r>
            <w:r>
              <w:t>ности учре</w:t>
            </w:r>
            <w:r>
              <w:t>ж</w:t>
            </w:r>
            <w:r>
              <w:t>дений физич</w:t>
            </w:r>
            <w:r>
              <w:t>е</w:t>
            </w:r>
            <w:r>
              <w:t>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0B0609" w:rsidRDefault="00815310" w:rsidP="00BD6AA8">
            <w:pPr>
              <w:pStyle w:val="ConsPlusCell"/>
            </w:pPr>
            <w:r>
              <w:t>201</w:t>
            </w:r>
            <w:r w:rsidR="00306166"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0B1A67" w:rsidRDefault="00815310" w:rsidP="00306166">
            <w:pPr>
              <w:pStyle w:val="ConsPlusCell"/>
              <w:jc w:val="both"/>
              <w:rPr>
                <w:sz w:val="22"/>
                <w:szCs w:val="22"/>
              </w:rPr>
            </w:pPr>
            <w:r>
              <w:t>Количес</w:t>
            </w:r>
            <w:r>
              <w:t>т</w:t>
            </w:r>
            <w:r>
              <w:t>во учре</w:t>
            </w:r>
            <w:r>
              <w:t>ж</w:t>
            </w:r>
            <w:r>
              <w:t xml:space="preserve">дений </w:t>
            </w:r>
            <w:r w:rsidR="00306166">
              <w:t>ф</w:t>
            </w:r>
            <w:r w:rsidR="00306166">
              <w:t>и</w:t>
            </w:r>
            <w:r w:rsidR="00306166">
              <w:t>зической культуры и спорта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0B1A67" w:rsidRDefault="00815310" w:rsidP="00BD6AA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B1A67">
              <w:rPr>
                <w:sz w:val="22"/>
                <w:szCs w:val="22"/>
              </w:rPr>
              <w:t>д.</w:t>
            </w:r>
          </w:p>
          <w:p w:rsidR="00815310" w:rsidRPr="000B1A67" w:rsidRDefault="00815310" w:rsidP="00BD6AA8">
            <w:pPr>
              <w:pStyle w:val="4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3066FB" w:rsidRDefault="00306166" w:rsidP="00BD6AA8"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1E1E61" w:rsidRDefault="00306166" w:rsidP="00BD6AA8">
            <w:pPr>
              <w:ind w:left="4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1E1E61" w:rsidRDefault="00815310" w:rsidP="00BD6AA8">
            <w:pPr>
              <w:pStyle w:val="30"/>
              <w:spacing w:after="0"/>
              <w:rPr>
                <w:sz w:val="18"/>
                <w:szCs w:val="18"/>
                <w:lang w:val="en-US"/>
              </w:rPr>
            </w:pPr>
            <w:r w:rsidRPr="001E1E61">
              <w:rPr>
                <w:sz w:val="18"/>
                <w:szCs w:val="18"/>
              </w:rPr>
              <w:t>0,0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1E1E61" w:rsidRDefault="00815310" w:rsidP="00BD6AA8">
            <w:pPr>
              <w:pStyle w:val="30"/>
              <w:spacing w:after="0"/>
              <w:rPr>
                <w:sz w:val="18"/>
                <w:szCs w:val="18"/>
              </w:rPr>
            </w:pPr>
            <w:r w:rsidRPr="001E1E61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1E1E61" w:rsidRDefault="00306166" w:rsidP="00BD6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1E1E61" w:rsidRDefault="00586320" w:rsidP="00BD6AA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1E1E61" w:rsidRDefault="00586320" w:rsidP="0030616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-268,77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0" w:rsidRPr="001E1E61" w:rsidRDefault="00586320" w:rsidP="00BD6AA8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-1,7</w:t>
            </w:r>
          </w:p>
        </w:tc>
      </w:tr>
      <w:tr w:rsidR="00815310" w:rsidRPr="00BD6AA8" w:rsidTr="00306166">
        <w:trPr>
          <w:trHeight w:val="182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15310" w:rsidRPr="00BD6AA8" w:rsidRDefault="00815310" w:rsidP="00BD6AA8">
            <w:pPr>
              <w:pStyle w:val="ConsPlusCell"/>
              <w:spacing w:line="228" w:lineRule="auto"/>
              <w:jc w:val="center"/>
            </w:pPr>
            <w:r w:rsidRPr="00BD6AA8"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Орган</w:t>
            </w:r>
            <w:r w:rsidRPr="00BD6AA8">
              <w:t>и</w:t>
            </w:r>
            <w:r w:rsidRPr="00BD6AA8">
              <w:t>зация и провед</w:t>
            </w:r>
            <w:r w:rsidRPr="00BD6AA8">
              <w:t>е</w:t>
            </w:r>
            <w:r w:rsidRPr="00BD6AA8">
              <w:t>ние спорти</w:t>
            </w:r>
            <w:r w:rsidRPr="00BD6AA8">
              <w:t>в</w:t>
            </w:r>
            <w:r w:rsidRPr="00BD6AA8">
              <w:t>ных м</w:t>
            </w:r>
            <w:r w:rsidRPr="00BD6AA8">
              <w:t>е</w:t>
            </w:r>
            <w:r w:rsidRPr="00BD6AA8">
              <w:t>ропри</w:t>
            </w:r>
            <w:r w:rsidRPr="00BD6AA8">
              <w:t>я</w:t>
            </w:r>
            <w:r w:rsidRPr="00BD6AA8">
              <w:t xml:space="preserve">тий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15310" w:rsidRPr="00BD6AA8" w:rsidRDefault="00815310" w:rsidP="00306166">
            <w:pPr>
              <w:pStyle w:val="ConsPlusCell"/>
              <w:spacing w:line="228" w:lineRule="auto"/>
            </w:pPr>
            <w:r w:rsidRPr="00BD6AA8">
              <w:t>201</w:t>
            </w:r>
            <w:r w:rsidR="00306166">
              <w:t>5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815310" w:rsidRPr="00BD6AA8" w:rsidRDefault="00815310" w:rsidP="00BD6AA8">
            <w:pPr>
              <w:spacing w:line="228" w:lineRule="auto"/>
              <w:rPr>
                <w:sz w:val="24"/>
                <w:szCs w:val="24"/>
              </w:rPr>
            </w:pPr>
            <w:r w:rsidRPr="00BD6AA8">
              <w:rPr>
                <w:sz w:val="24"/>
                <w:szCs w:val="24"/>
              </w:rPr>
              <w:t>Количес</w:t>
            </w:r>
            <w:r w:rsidRPr="00BD6AA8">
              <w:rPr>
                <w:sz w:val="24"/>
                <w:szCs w:val="24"/>
              </w:rPr>
              <w:t>т</w:t>
            </w:r>
            <w:r w:rsidRPr="00BD6AA8">
              <w:rPr>
                <w:sz w:val="24"/>
                <w:szCs w:val="24"/>
              </w:rPr>
              <w:t>во горо</w:t>
            </w:r>
            <w:r w:rsidRPr="00BD6AA8">
              <w:rPr>
                <w:sz w:val="24"/>
                <w:szCs w:val="24"/>
              </w:rPr>
              <w:t>д</w:t>
            </w:r>
            <w:r w:rsidRPr="00BD6AA8">
              <w:rPr>
                <w:sz w:val="24"/>
                <w:szCs w:val="24"/>
              </w:rPr>
              <w:t>ских м</w:t>
            </w:r>
            <w:r w:rsidRPr="00BD6AA8">
              <w:rPr>
                <w:sz w:val="24"/>
                <w:szCs w:val="24"/>
              </w:rPr>
              <w:t>е</w:t>
            </w:r>
            <w:r w:rsidRPr="00BD6AA8">
              <w:rPr>
                <w:sz w:val="24"/>
                <w:szCs w:val="24"/>
              </w:rPr>
              <w:t xml:space="preserve">роприятий 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ед.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21</w:t>
            </w:r>
            <w:r w:rsidR="00815310" w:rsidRPr="00BD6AA8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21</w:t>
            </w:r>
            <w:r w:rsidR="00815310" w:rsidRPr="00BD6AA8"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815310" w:rsidRPr="00BD6AA8" w:rsidRDefault="00815310" w:rsidP="00BD6AA8">
            <w:pPr>
              <w:pStyle w:val="ConsPlusCell"/>
              <w:spacing w:line="228" w:lineRule="auto"/>
              <w:rPr>
                <w:lang w:val="en-US"/>
              </w:rPr>
            </w:pPr>
            <w:r w:rsidRPr="00BD6AA8">
              <w:t>0,0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rPr>
                <w:lang w:val="en-US"/>
              </w:rPr>
              <w:t>0</w:t>
            </w:r>
            <w:r w:rsidRPr="00BD6AA8">
              <w:t>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</w:tcPr>
          <w:p w:rsidR="00815310" w:rsidRPr="00306166" w:rsidRDefault="00BD6AA8" w:rsidP="00BD6AA8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306166">
              <w:rPr>
                <w:sz w:val="22"/>
                <w:szCs w:val="22"/>
              </w:rPr>
              <w:t>1084,5</w:t>
            </w:r>
            <w:r w:rsidR="001B0185" w:rsidRPr="0030616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1084,5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</w:tr>
      <w:tr w:rsidR="00815310" w:rsidRPr="00BD6AA8" w:rsidTr="00306166">
        <w:trPr>
          <w:trHeight w:val="860"/>
          <w:tblCellSpacing w:w="5" w:type="nil"/>
        </w:trPr>
        <w:tc>
          <w:tcPr>
            <w:tcW w:w="425" w:type="dxa"/>
            <w:vMerge/>
          </w:tcPr>
          <w:p w:rsidR="00815310" w:rsidRPr="00BD6AA8" w:rsidRDefault="00815310" w:rsidP="00BD6AA8">
            <w:pPr>
              <w:pStyle w:val="ConsPlusCell"/>
              <w:spacing w:line="228" w:lineRule="auto"/>
              <w:jc w:val="center"/>
            </w:pPr>
          </w:p>
        </w:tc>
        <w:tc>
          <w:tcPr>
            <w:tcW w:w="1135" w:type="dxa"/>
            <w:vMerge w:val="restart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Обесп</w:t>
            </w:r>
            <w:r w:rsidRPr="00BD6AA8">
              <w:t>е</w:t>
            </w:r>
            <w:r w:rsidRPr="00BD6AA8">
              <w:t>чение деятел</w:t>
            </w:r>
            <w:r w:rsidRPr="00BD6AA8">
              <w:t>ь</w:t>
            </w:r>
            <w:r w:rsidRPr="00BD6AA8">
              <w:t>ности органов местного сам</w:t>
            </w:r>
            <w:r w:rsidRPr="00BD6AA8">
              <w:t>о</w:t>
            </w:r>
            <w:r w:rsidRPr="00BD6AA8">
              <w:t>управл</w:t>
            </w:r>
            <w:r w:rsidRPr="00BD6AA8">
              <w:t>е</w:t>
            </w:r>
            <w:r w:rsidRPr="00BD6AA8">
              <w:t>ния</w:t>
            </w:r>
          </w:p>
        </w:tc>
        <w:tc>
          <w:tcPr>
            <w:tcW w:w="708" w:type="dxa"/>
            <w:vMerge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</w:p>
        </w:tc>
        <w:tc>
          <w:tcPr>
            <w:tcW w:w="1308" w:type="dxa"/>
          </w:tcPr>
          <w:p w:rsidR="00815310" w:rsidRPr="00BD6AA8" w:rsidRDefault="00815310" w:rsidP="00BD6AA8">
            <w:pPr>
              <w:spacing w:line="228" w:lineRule="auto"/>
              <w:rPr>
                <w:sz w:val="24"/>
                <w:szCs w:val="24"/>
              </w:rPr>
            </w:pPr>
            <w:r w:rsidRPr="00BD6AA8">
              <w:rPr>
                <w:sz w:val="24"/>
                <w:szCs w:val="24"/>
              </w:rPr>
              <w:t>Количес</w:t>
            </w:r>
            <w:r w:rsidRPr="00BD6AA8">
              <w:rPr>
                <w:sz w:val="24"/>
                <w:szCs w:val="24"/>
              </w:rPr>
              <w:t>т</w:t>
            </w:r>
            <w:r w:rsidRPr="00BD6AA8">
              <w:rPr>
                <w:sz w:val="24"/>
                <w:szCs w:val="24"/>
              </w:rPr>
              <w:t>во выез</w:t>
            </w:r>
            <w:r w:rsidRPr="00BD6AA8">
              <w:rPr>
                <w:sz w:val="24"/>
                <w:szCs w:val="24"/>
              </w:rPr>
              <w:t>д</w:t>
            </w:r>
            <w:r w:rsidRPr="00BD6AA8">
              <w:rPr>
                <w:sz w:val="24"/>
                <w:szCs w:val="24"/>
              </w:rPr>
              <w:t>ных мер</w:t>
            </w:r>
            <w:r w:rsidRPr="00BD6AA8">
              <w:rPr>
                <w:sz w:val="24"/>
                <w:szCs w:val="24"/>
              </w:rPr>
              <w:t>о</w:t>
            </w:r>
            <w:r w:rsidRPr="00BD6AA8">
              <w:rPr>
                <w:sz w:val="24"/>
                <w:szCs w:val="24"/>
              </w:rPr>
              <w:t>приятий</w:t>
            </w:r>
          </w:p>
        </w:tc>
        <w:tc>
          <w:tcPr>
            <w:tcW w:w="535" w:type="dxa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ед.</w:t>
            </w:r>
          </w:p>
        </w:tc>
        <w:tc>
          <w:tcPr>
            <w:tcW w:w="709" w:type="dxa"/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89</w:t>
            </w:r>
          </w:p>
        </w:tc>
        <w:tc>
          <w:tcPr>
            <w:tcW w:w="709" w:type="dxa"/>
            <w:gridSpan w:val="2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8</w:t>
            </w:r>
            <w:r w:rsidR="00BD6AA8" w:rsidRPr="00BD6AA8">
              <w:t>9</w:t>
            </w:r>
          </w:p>
        </w:tc>
        <w:tc>
          <w:tcPr>
            <w:tcW w:w="600" w:type="dxa"/>
            <w:gridSpan w:val="2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  <w:tc>
          <w:tcPr>
            <w:tcW w:w="642" w:type="dxa"/>
            <w:gridSpan w:val="2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  <w:tc>
          <w:tcPr>
            <w:tcW w:w="884" w:type="dxa"/>
            <w:gridSpan w:val="2"/>
          </w:tcPr>
          <w:p w:rsidR="00815310" w:rsidRPr="00BD6AA8" w:rsidRDefault="001E1E61" w:rsidP="00BD6AA8">
            <w:pPr>
              <w:pStyle w:val="ConsPlusCell"/>
              <w:spacing w:line="228" w:lineRule="auto"/>
            </w:pPr>
            <w:r w:rsidRPr="00BD6AA8">
              <w:t>365,5</w:t>
            </w:r>
          </w:p>
        </w:tc>
        <w:tc>
          <w:tcPr>
            <w:tcW w:w="850" w:type="dxa"/>
            <w:gridSpan w:val="2"/>
          </w:tcPr>
          <w:p w:rsidR="00815310" w:rsidRPr="00BD6AA8" w:rsidRDefault="001E1E61" w:rsidP="00BD6AA8">
            <w:pPr>
              <w:pStyle w:val="ConsPlusCell"/>
              <w:spacing w:line="228" w:lineRule="auto"/>
            </w:pPr>
            <w:r w:rsidRPr="00BD6AA8">
              <w:t>365,5</w:t>
            </w:r>
          </w:p>
        </w:tc>
        <w:tc>
          <w:tcPr>
            <w:tcW w:w="851" w:type="dxa"/>
          </w:tcPr>
          <w:p w:rsidR="00815310" w:rsidRPr="00BD6AA8" w:rsidRDefault="001E1E61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  <w:tc>
          <w:tcPr>
            <w:tcW w:w="682" w:type="dxa"/>
            <w:gridSpan w:val="2"/>
          </w:tcPr>
          <w:p w:rsidR="00815310" w:rsidRPr="00BD6AA8" w:rsidRDefault="001E1E61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</w:tr>
      <w:tr w:rsidR="00815310" w:rsidRPr="00BD6AA8" w:rsidTr="00306166">
        <w:trPr>
          <w:trHeight w:val="2491"/>
          <w:tblCellSpacing w:w="5" w:type="nil"/>
        </w:trPr>
        <w:tc>
          <w:tcPr>
            <w:tcW w:w="425" w:type="dxa"/>
            <w:vMerge/>
          </w:tcPr>
          <w:p w:rsidR="00815310" w:rsidRPr="00BD6AA8" w:rsidRDefault="00815310" w:rsidP="00BD6AA8">
            <w:pPr>
              <w:pStyle w:val="ConsPlusCell"/>
              <w:spacing w:line="228" w:lineRule="auto"/>
              <w:jc w:val="center"/>
            </w:pPr>
          </w:p>
        </w:tc>
        <w:tc>
          <w:tcPr>
            <w:tcW w:w="1135" w:type="dxa"/>
            <w:vMerge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</w:p>
        </w:tc>
        <w:tc>
          <w:tcPr>
            <w:tcW w:w="708" w:type="dxa"/>
            <w:vMerge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</w:p>
        </w:tc>
        <w:tc>
          <w:tcPr>
            <w:tcW w:w="1308" w:type="dxa"/>
          </w:tcPr>
          <w:p w:rsidR="00815310" w:rsidRPr="00BD6AA8" w:rsidRDefault="00815310" w:rsidP="00BD6AA8">
            <w:pPr>
              <w:spacing w:line="228" w:lineRule="auto"/>
              <w:rPr>
                <w:sz w:val="24"/>
                <w:szCs w:val="24"/>
              </w:rPr>
            </w:pPr>
            <w:r w:rsidRPr="00BD6AA8">
              <w:rPr>
                <w:sz w:val="24"/>
                <w:szCs w:val="24"/>
              </w:rPr>
              <w:t>Доля си</w:t>
            </w:r>
            <w:r w:rsidRPr="00BD6AA8">
              <w:rPr>
                <w:sz w:val="24"/>
                <w:szCs w:val="24"/>
              </w:rPr>
              <w:t>с</w:t>
            </w:r>
            <w:r w:rsidRPr="00BD6AA8">
              <w:rPr>
                <w:sz w:val="24"/>
                <w:szCs w:val="24"/>
              </w:rPr>
              <w:t>тематич</w:t>
            </w:r>
            <w:r w:rsidRPr="00BD6AA8">
              <w:rPr>
                <w:sz w:val="24"/>
                <w:szCs w:val="24"/>
              </w:rPr>
              <w:t>е</w:t>
            </w:r>
            <w:r w:rsidRPr="00BD6AA8">
              <w:rPr>
                <w:sz w:val="24"/>
                <w:szCs w:val="24"/>
              </w:rPr>
              <w:t>ски зан</w:t>
            </w:r>
            <w:r w:rsidRPr="00BD6AA8">
              <w:rPr>
                <w:sz w:val="24"/>
                <w:szCs w:val="24"/>
              </w:rPr>
              <w:t>и</w:t>
            </w:r>
            <w:r w:rsidRPr="00BD6AA8">
              <w:rPr>
                <w:sz w:val="24"/>
                <w:szCs w:val="24"/>
              </w:rPr>
              <w:t>мающег</w:t>
            </w:r>
            <w:r w:rsidRPr="00BD6AA8">
              <w:rPr>
                <w:sz w:val="24"/>
                <w:szCs w:val="24"/>
              </w:rPr>
              <w:t>о</w:t>
            </w:r>
            <w:r w:rsidRPr="00BD6AA8">
              <w:rPr>
                <w:sz w:val="24"/>
                <w:szCs w:val="24"/>
              </w:rPr>
              <w:t>ся насел</w:t>
            </w:r>
            <w:r w:rsidRPr="00BD6AA8">
              <w:rPr>
                <w:sz w:val="24"/>
                <w:szCs w:val="24"/>
              </w:rPr>
              <w:t>е</w:t>
            </w:r>
            <w:r w:rsidRPr="00BD6AA8">
              <w:rPr>
                <w:sz w:val="24"/>
                <w:szCs w:val="24"/>
              </w:rPr>
              <w:t>ния физ</w:t>
            </w:r>
            <w:r w:rsidRPr="00BD6AA8">
              <w:rPr>
                <w:sz w:val="24"/>
                <w:szCs w:val="24"/>
              </w:rPr>
              <w:t>и</w:t>
            </w:r>
            <w:r w:rsidRPr="00BD6AA8">
              <w:rPr>
                <w:sz w:val="24"/>
                <w:szCs w:val="24"/>
              </w:rPr>
              <w:t>ческой культурой и спортом в муниц</w:t>
            </w:r>
            <w:r w:rsidRPr="00BD6AA8">
              <w:rPr>
                <w:sz w:val="24"/>
                <w:szCs w:val="24"/>
              </w:rPr>
              <w:t>и</w:t>
            </w:r>
            <w:r w:rsidRPr="00BD6AA8">
              <w:rPr>
                <w:sz w:val="24"/>
                <w:szCs w:val="24"/>
              </w:rPr>
              <w:t>пальном образов</w:t>
            </w:r>
            <w:r w:rsidRPr="00BD6AA8">
              <w:rPr>
                <w:sz w:val="24"/>
                <w:szCs w:val="24"/>
              </w:rPr>
              <w:t>а</w:t>
            </w:r>
            <w:r w:rsidRPr="00BD6AA8">
              <w:rPr>
                <w:sz w:val="24"/>
                <w:szCs w:val="24"/>
              </w:rPr>
              <w:t xml:space="preserve">нии  </w:t>
            </w:r>
          </w:p>
        </w:tc>
        <w:tc>
          <w:tcPr>
            <w:tcW w:w="535" w:type="dxa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%</w:t>
            </w:r>
          </w:p>
        </w:tc>
        <w:tc>
          <w:tcPr>
            <w:tcW w:w="709" w:type="dxa"/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35,3</w:t>
            </w:r>
          </w:p>
        </w:tc>
        <w:tc>
          <w:tcPr>
            <w:tcW w:w="709" w:type="dxa"/>
            <w:gridSpan w:val="2"/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35,3</w:t>
            </w:r>
          </w:p>
        </w:tc>
        <w:tc>
          <w:tcPr>
            <w:tcW w:w="600" w:type="dxa"/>
            <w:gridSpan w:val="2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  <w:tc>
          <w:tcPr>
            <w:tcW w:w="642" w:type="dxa"/>
            <w:gridSpan w:val="2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  <w:tc>
          <w:tcPr>
            <w:tcW w:w="884" w:type="dxa"/>
            <w:gridSpan w:val="2"/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1578,0</w:t>
            </w:r>
          </w:p>
        </w:tc>
        <w:tc>
          <w:tcPr>
            <w:tcW w:w="850" w:type="dxa"/>
            <w:gridSpan w:val="2"/>
          </w:tcPr>
          <w:p w:rsidR="00815310" w:rsidRPr="009D2C7F" w:rsidRDefault="00586320" w:rsidP="009D2C7F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1556,0</w:t>
            </w:r>
          </w:p>
        </w:tc>
        <w:tc>
          <w:tcPr>
            <w:tcW w:w="851" w:type="dxa"/>
          </w:tcPr>
          <w:p w:rsidR="00815310" w:rsidRPr="009D2C7F" w:rsidRDefault="00586320" w:rsidP="009D2C7F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-22,0</w:t>
            </w:r>
          </w:p>
        </w:tc>
        <w:tc>
          <w:tcPr>
            <w:tcW w:w="682" w:type="dxa"/>
            <w:gridSpan w:val="2"/>
          </w:tcPr>
          <w:p w:rsidR="00815310" w:rsidRPr="009D2C7F" w:rsidRDefault="00586320" w:rsidP="00BD6AA8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-1,4</w:t>
            </w:r>
          </w:p>
        </w:tc>
      </w:tr>
      <w:tr w:rsidR="00815310" w:rsidRPr="00BD6AA8" w:rsidTr="00306166">
        <w:trPr>
          <w:trHeight w:val="268"/>
          <w:tblCellSpacing w:w="5" w:type="nil"/>
        </w:trPr>
        <w:tc>
          <w:tcPr>
            <w:tcW w:w="425" w:type="dxa"/>
          </w:tcPr>
          <w:p w:rsidR="00815310" w:rsidRPr="00BD6AA8" w:rsidRDefault="00815310" w:rsidP="00BD6AA8">
            <w:pPr>
              <w:pStyle w:val="ConsPlusCell"/>
              <w:spacing w:line="228" w:lineRule="auto"/>
              <w:jc w:val="center"/>
            </w:pPr>
            <w:r w:rsidRPr="00BD6AA8">
              <w:t>4.</w:t>
            </w:r>
          </w:p>
        </w:tc>
        <w:tc>
          <w:tcPr>
            <w:tcW w:w="1135" w:type="dxa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Един</w:t>
            </w:r>
            <w:r w:rsidRPr="00BD6AA8">
              <w:t>о</w:t>
            </w:r>
            <w:r w:rsidRPr="00BD6AA8">
              <w:t>време</w:t>
            </w:r>
            <w:r w:rsidRPr="00BD6AA8">
              <w:t>н</w:t>
            </w:r>
            <w:r w:rsidRPr="00BD6AA8">
              <w:t>ное д</w:t>
            </w:r>
            <w:r w:rsidRPr="00BD6AA8">
              <w:t>е</w:t>
            </w:r>
            <w:r w:rsidRPr="00BD6AA8">
              <w:t>нежное возн</w:t>
            </w:r>
            <w:r w:rsidRPr="00BD6AA8">
              <w:t>а</w:t>
            </w:r>
            <w:r w:rsidRPr="00BD6AA8">
              <w:t>гражд</w:t>
            </w:r>
            <w:r w:rsidRPr="00BD6AA8">
              <w:t>е</w:t>
            </w:r>
            <w:r w:rsidRPr="00BD6AA8">
              <w:t>ние спор</w:t>
            </w:r>
            <w:r w:rsidRPr="00BD6AA8">
              <w:t>т</w:t>
            </w:r>
            <w:r w:rsidRPr="00BD6AA8">
              <w:t>сменам и их тр</w:t>
            </w:r>
            <w:r w:rsidRPr="00BD6AA8">
              <w:t>е</w:t>
            </w:r>
            <w:r w:rsidRPr="00BD6AA8">
              <w:t>нерам по итогам высту</w:t>
            </w:r>
            <w:r w:rsidRPr="00BD6AA8">
              <w:t>п</w:t>
            </w:r>
            <w:r w:rsidRPr="00BD6AA8">
              <w:t>лений во всеро</w:t>
            </w:r>
            <w:r w:rsidRPr="00BD6AA8">
              <w:t>с</w:t>
            </w:r>
            <w:r w:rsidRPr="00BD6AA8">
              <w:t>сийских и межд</w:t>
            </w:r>
            <w:r w:rsidRPr="00BD6AA8">
              <w:t>у</w:t>
            </w:r>
            <w:r w:rsidRPr="00BD6AA8">
              <w:t>наро</w:t>
            </w:r>
            <w:r w:rsidRPr="00BD6AA8">
              <w:t>д</w:t>
            </w:r>
            <w:r w:rsidRPr="00BD6AA8">
              <w:t>ных с</w:t>
            </w:r>
            <w:r w:rsidRPr="00BD6AA8">
              <w:t>о</w:t>
            </w:r>
            <w:r w:rsidRPr="00BD6AA8">
              <w:t>ревнов</w:t>
            </w:r>
            <w:r w:rsidRPr="00BD6AA8">
              <w:t>а</w:t>
            </w:r>
            <w:r w:rsidRPr="00BD6AA8">
              <w:t xml:space="preserve">ниях </w:t>
            </w:r>
          </w:p>
        </w:tc>
        <w:tc>
          <w:tcPr>
            <w:tcW w:w="708" w:type="dxa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2015</w:t>
            </w:r>
          </w:p>
        </w:tc>
        <w:tc>
          <w:tcPr>
            <w:tcW w:w="1308" w:type="dxa"/>
          </w:tcPr>
          <w:p w:rsidR="00815310" w:rsidRPr="00BD6AA8" w:rsidRDefault="00815310" w:rsidP="00BD6AA8">
            <w:pPr>
              <w:spacing w:line="228" w:lineRule="auto"/>
              <w:rPr>
                <w:sz w:val="24"/>
                <w:szCs w:val="24"/>
              </w:rPr>
            </w:pPr>
            <w:r w:rsidRPr="00BD6AA8">
              <w:rPr>
                <w:sz w:val="24"/>
                <w:szCs w:val="24"/>
              </w:rPr>
              <w:t>Спортсм</w:t>
            </w:r>
            <w:r w:rsidRPr="00BD6AA8">
              <w:rPr>
                <w:sz w:val="24"/>
                <w:szCs w:val="24"/>
              </w:rPr>
              <w:t>е</w:t>
            </w:r>
            <w:r w:rsidRPr="00BD6AA8">
              <w:rPr>
                <w:sz w:val="24"/>
                <w:szCs w:val="24"/>
              </w:rPr>
              <w:t>ны и тр</w:t>
            </w:r>
            <w:r w:rsidRPr="00BD6AA8">
              <w:rPr>
                <w:sz w:val="24"/>
                <w:szCs w:val="24"/>
              </w:rPr>
              <w:t>е</w:t>
            </w:r>
            <w:r w:rsidRPr="00BD6AA8">
              <w:rPr>
                <w:sz w:val="24"/>
                <w:szCs w:val="24"/>
              </w:rPr>
              <w:t>неры, п</w:t>
            </w:r>
            <w:r w:rsidRPr="00BD6AA8">
              <w:rPr>
                <w:sz w:val="24"/>
                <w:szCs w:val="24"/>
              </w:rPr>
              <w:t>о</w:t>
            </w:r>
            <w:r w:rsidRPr="00BD6AA8">
              <w:rPr>
                <w:sz w:val="24"/>
                <w:szCs w:val="24"/>
              </w:rPr>
              <w:t>лучившие единовр</w:t>
            </w:r>
            <w:r w:rsidRPr="00BD6AA8">
              <w:rPr>
                <w:sz w:val="24"/>
                <w:szCs w:val="24"/>
              </w:rPr>
              <w:t>е</w:t>
            </w:r>
            <w:r w:rsidRPr="00BD6AA8">
              <w:rPr>
                <w:sz w:val="24"/>
                <w:szCs w:val="24"/>
              </w:rPr>
              <w:t>менную выплату по итогам выступл</w:t>
            </w:r>
            <w:r w:rsidRPr="00BD6AA8">
              <w:rPr>
                <w:sz w:val="24"/>
                <w:szCs w:val="24"/>
              </w:rPr>
              <w:t>е</w:t>
            </w:r>
            <w:r w:rsidRPr="00BD6AA8">
              <w:rPr>
                <w:sz w:val="24"/>
                <w:szCs w:val="24"/>
              </w:rPr>
              <w:t>ний на соревн</w:t>
            </w:r>
            <w:r w:rsidRPr="00BD6AA8">
              <w:rPr>
                <w:sz w:val="24"/>
                <w:szCs w:val="24"/>
              </w:rPr>
              <w:t>о</w:t>
            </w:r>
            <w:r w:rsidRPr="00BD6AA8">
              <w:rPr>
                <w:sz w:val="24"/>
                <w:szCs w:val="24"/>
              </w:rPr>
              <w:t>ваниях</w:t>
            </w:r>
          </w:p>
        </w:tc>
        <w:tc>
          <w:tcPr>
            <w:tcW w:w="535" w:type="dxa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чел.</w:t>
            </w:r>
          </w:p>
        </w:tc>
        <w:tc>
          <w:tcPr>
            <w:tcW w:w="709" w:type="dxa"/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11</w:t>
            </w:r>
          </w:p>
        </w:tc>
        <w:tc>
          <w:tcPr>
            <w:tcW w:w="709" w:type="dxa"/>
            <w:gridSpan w:val="2"/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11</w:t>
            </w:r>
          </w:p>
        </w:tc>
        <w:tc>
          <w:tcPr>
            <w:tcW w:w="600" w:type="dxa"/>
            <w:gridSpan w:val="2"/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  <w:tc>
          <w:tcPr>
            <w:tcW w:w="642" w:type="dxa"/>
            <w:gridSpan w:val="2"/>
          </w:tcPr>
          <w:p w:rsidR="00815310" w:rsidRPr="00BD6AA8" w:rsidRDefault="00BD6AA8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  <w:tc>
          <w:tcPr>
            <w:tcW w:w="884" w:type="dxa"/>
            <w:gridSpan w:val="2"/>
          </w:tcPr>
          <w:p w:rsidR="00815310" w:rsidRPr="009D2C7F" w:rsidRDefault="00BD6AA8" w:rsidP="00BD6AA8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9D2C7F">
              <w:rPr>
                <w:sz w:val="22"/>
                <w:szCs w:val="22"/>
              </w:rPr>
              <w:t>112,5</w:t>
            </w:r>
          </w:p>
        </w:tc>
        <w:tc>
          <w:tcPr>
            <w:tcW w:w="850" w:type="dxa"/>
            <w:gridSpan w:val="2"/>
          </w:tcPr>
          <w:p w:rsidR="00815310" w:rsidRPr="009D2C7F" w:rsidRDefault="00BD6AA8" w:rsidP="00BD6AA8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9D2C7F">
              <w:rPr>
                <w:sz w:val="22"/>
                <w:szCs w:val="22"/>
              </w:rPr>
              <w:t>112,5</w:t>
            </w:r>
          </w:p>
        </w:tc>
        <w:tc>
          <w:tcPr>
            <w:tcW w:w="851" w:type="dxa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  <w:tc>
          <w:tcPr>
            <w:tcW w:w="682" w:type="dxa"/>
            <w:gridSpan w:val="2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</w:tr>
      <w:tr w:rsidR="00815310" w:rsidRPr="00BD6AA8" w:rsidTr="00306166">
        <w:trPr>
          <w:trHeight w:val="1165"/>
          <w:tblCellSpacing w:w="5" w:type="nil"/>
        </w:trPr>
        <w:tc>
          <w:tcPr>
            <w:tcW w:w="425" w:type="dxa"/>
          </w:tcPr>
          <w:p w:rsidR="00815310" w:rsidRPr="00BD6AA8" w:rsidRDefault="00A36C3B" w:rsidP="00BD6AA8">
            <w:pPr>
              <w:pStyle w:val="ConsPlusCell"/>
              <w:spacing w:line="228" w:lineRule="auto"/>
              <w:jc w:val="center"/>
            </w:pPr>
            <w:r w:rsidRPr="00BD6AA8">
              <w:t>5</w:t>
            </w:r>
            <w:r w:rsidR="00BD6AA8" w:rsidRPr="00BD6AA8">
              <w:t>.</w:t>
            </w:r>
          </w:p>
        </w:tc>
        <w:tc>
          <w:tcPr>
            <w:tcW w:w="1135" w:type="dxa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Выплата стипе</w:t>
            </w:r>
            <w:r w:rsidRPr="00BD6AA8">
              <w:t>н</w:t>
            </w:r>
            <w:r w:rsidRPr="00BD6AA8">
              <w:t>дии од</w:t>
            </w:r>
            <w:r w:rsidRPr="00BD6AA8">
              <w:t>а</w:t>
            </w:r>
            <w:r w:rsidRPr="00BD6AA8">
              <w:t>ренным детям</w:t>
            </w:r>
          </w:p>
        </w:tc>
        <w:tc>
          <w:tcPr>
            <w:tcW w:w="708" w:type="dxa"/>
          </w:tcPr>
          <w:p w:rsidR="00815310" w:rsidRPr="00BD6AA8" w:rsidRDefault="00815310" w:rsidP="009D2C7F">
            <w:pPr>
              <w:pStyle w:val="ConsPlusCell"/>
              <w:spacing w:line="228" w:lineRule="auto"/>
            </w:pPr>
            <w:r w:rsidRPr="00BD6AA8">
              <w:t>201</w:t>
            </w:r>
            <w:r w:rsidR="009D2C7F">
              <w:t>5</w:t>
            </w:r>
          </w:p>
        </w:tc>
        <w:tc>
          <w:tcPr>
            <w:tcW w:w="1308" w:type="dxa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Количес</w:t>
            </w:r>
            <w:r w:rsidRPr="00BD6AA8">
              <w:t>т</w:t>
            </w:r>
            <w:r w:rsidRPr="00BD6AA8">
              <w:t>во стипе</w:t>
            </w:r>
            <w:r w:rsidRPr="00BD6AA8">
              <w:t>н</w:t>
            </w:r>
            <w:r w:rsidRPr="00BD6AA8">
              <w:t xml:space="preserve">диатов </w:t>
            </w:r>
          </w:p>
        </w:tc>
        <w:tc>
          <w:tcPr>
            <w:tcW w:w="535" w:type="dxa"/>
          </w:tcPr>
          <w:p w:rsidR="00815310" w:rsidRPr="00BD6AA8" w:rsidRDefault="00815310" w:rsidP="00BD6AA8">
            <w:pPr>
              <w:pStyle w:val="40"/>
              <w:spacing w:line="228" w:lineRule="auto"/>
              <w:rPr>
                <w:sz w:val="24"/>
                <w:szCs w:val="24"/>
              </w:rPr>
            </w:pPr>
            <w:r w:rsidRPr="00BD6AA8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815310" w:rsidRPr="00BD6AA8" w:rsidRDefault="00815310" w:rsidP="00BD6AA8">
            <w:pPr>
              <w:spacing w:line="228" w:lineRule="auto"/>
              <w:rPr>
                <w:sz w:val="24"/>
                <w:szCs w:val="24"/>
              </w:rPr>
            </w:pPr>
            <w:r w:rsidRPr="00BD6AA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815310" w:rsidRPr="00BD6AA8" w:rsidRDefault="00815310" w:rsidP="00BD6AA8">
            <w:pPr>
              <w:spacing w:line="228" w:lineRule="auto"/>
              <w:rPr>
                <w:sz w:val="24"/>
                <w:szCs w:val="24"/>
              </w:rPr>
            </w:pPr>
            <w:r w:rsidRPr="00BD6AA8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gridSpan w:val="2"/>
          </w:tcPr>
          <w:p w:rsidR="00815310" w:rsidRPr="00BD6AA8" w:rsidRDefault="00815310" w:rsidP="00BD6AA8">
            <w:pPr>
              <w:pStyle w:val="30"/>
              <w:spacing w:after="0" w:line="228" w:lineRule="auto"/>
              <w:rPr>
                <w:sz w:val="24"/>
                <w:szCs w:val="24"/>
              </w:rPr>
            </w:pPr>
            <w:r w:rsidRPr="00BD6AA8">
              <w:rPr>
                <w:sz w:val="24"/>
                <w:szCs w:val="24"/>
              </w:rPr>
              <w:t>0,0</w:t>
            </w:r>
          </w:p>
        </w:tc>
        <w:tc>
          <w:tcPr>
            <w:tcW w:w="642" w:type="dxa"/>
            <w:gridSpan w:val="2"/>
          </w:tcPr>
          <w:p w:rsidR="00815310" w:rsidRPr="00BD6AA8" w:rsidRDefault="00815310" w:rsidP="00BD6AA8">
            <w:pPr>
              <w:pStyle w:val="30"/>
              <w:spacing w:after="0" w:line="228" w:lineRule="auto"/>
              <w:rPr>
                <w:sz w:val="24"/>
                <w:szCs w:val="24"/>
              </w:rPr>
            </w:pPr>
            <w:r w:rsidRPr="00BD6AA8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gridSpan w:val="2"/>
          </w:tcPr>
          <w:p w:rsidR="00815310" w:rsidRPr="009D2C7F" w:rsidRDefault="00815310" w:rsidP="00BD6AA8">
            <w:pPr>
              <w:spacing w:line="228" w:lineRule="auto"/>
              <w:rPr>
                <w:sz w:val="22"/>
                <w:szCs w:val="22"/>
              </w:rPr>
            </w:pPr>
            <w:r w:rsidRPr="009D2C7F">
              <w:rPr>
                <w:sz w:val="22"/>
                <w:szCs w:val="22"/>
              </w:rPr>
              <w:t>54,0</w:t>
            </w:r>
          </w:p>
        </w:tc>
        <w:tc>
          <w:tcPr>
            <w:tcW w:w="850" w:type="dxa"/>
            <w:gridSpan w:val="2"/>
          </w:tcPr>
          <w:p w:rsidR="00815310" w:rsidRPr="009D2C7F" w:rsidRDefault="00815310" w:rsidP="00BD6AA8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9D2C7F">
              <w:rPr>
                <w:sz w:val="22"/>
                <w:szCs w:val="22"/>
              </w:rPr>
              <w:t>54,0</w:t>
            </w:r>
          </w:p>
        </w:tc>
        <w:tc>
          <w:tcPr>
            <w:tcW w:w="851" w:type="dxa"/>
          </w:tcPr>
          <w:p w:rsidR="00815310" w:rsidRPr="00BD6AA8" w:rsidRDefault="00815310" w:rsidP="00BD6AA8">
            <w:pPr>
              <w:pStyle w:val="ConsPlusCell"/>
              <w:spacing w:line="228" w:lineRule="auto"/>
            </w:pPr>
            <w:r w:rsidRPr="00BD6AA8">
              <w:t>0,0</w:t>
            </w:r>
          </w:p>
        </w:tc>
        <w:tc>
          <w:tcPr>
            <w:tcW w:w="682" w:type="dxa"/>
            <w:gridSpan w:val="2"/>
          </w:tcPr>
          <w:p w:rsidR="00815310" w:rsidRPr="00BD6AA8" w:rsidRDefault="00815310" w:rsidP="00BD6AA8">
            <w:pPr>
              <w:pStyle w:val="ConsPlusCell"/>
              <w:spacing w:line="228" w:lineRule="auto"/>
              <w:jc w:val="both"/>
            </w:pPr>
            <w:r w:rsidRPr="00BD6AA8">
              <w:t>0,0</w:t>
            </w:r>
          </w:p>
        </w:tc>
      </w:tr>
    </w:tbl>
    <w:p w:rsidR="001C3994" w:rsidRDefault="001C3994" w:rsidP="001C3994">
      <w:pPr>
        <w:spacing w:line="360" w:lineRule="auto"/>
        <w:jc w:val="right"/>
        <w:rPr>
          <w:sz w:val="24"/>
          <w:szCs w:val="24"/>
        </w:rPr>
      </w:pPr>
    </w:p>
    <w:p w:rsidR="001C3994" w:rsidRDefault="001C3994" w:rsidP="001C3994">
      <w:pPr>
        <w:spacing w:line="204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                                                                                                    И.А.Смирнова</w:t>
      </w:r>
    </w:p>
    <w:p w:rsidR="001C3994" w:rsidRDefault="001C3994" w:rsidP="001C39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C85823" w:rsidRDefault="00C85823" w:rsidP="001C3994">
      <w:pPr>
        <w:jc w:val="right"/>
        <w:rPr>
          <w:sz w:val="24"/>
          <w:szCs w:val="24"/>
        </w:rPr>
      </w:pPr>
    </w:p>
    <w:p w:rsidR="001C3994" w:rsidRPr="00363F80" w:rsidRDefault="001C3994" w:rsidP="001C3994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3F80">
        <w:rPr>
          <w:b/>
          <w:sz w:val="24"/>
          <w:szCs w:val="24"/>
        </w:rPr>
        <w:t>ОТЧЕТ</w:t>
      </w:r>
    </w:p>
    <w:p w:rsidR="001C3994" w:rsidRDefault="001C3994" w:rsidP="001C3994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363F80">
        <w:rPr>
          <w:sz w:val="24"/>
          <w:szCs w:val="24"/>
        </w:rPr>
        <w:t>о результатах реализации «Развития физической культуры и спорта</w:t>
      </w:r>
    </w:p>
    <w:p w:rsidR="001C3994" w:rsidRPr="00363F80" w:rsidRDefault="001C3994" w:rsidP="001C3994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363F80">
        <w:rPr>
          <w:sz w:val="24"/>
          <w:szCs w:val="24"/>
        </w:rPr>
        <w:t xml:space="preserve"> в городе Ленинске-Кузнецком» на 201</w:t>
      </w:r>
      <w:r w:rsidR="00094648">
        <w:rPr>
          <w:sz w:val="24"/>
          <w:szCs w:val="24"/>
        </w:rPr>
        <w:t>5</w:t>
      </w:r>
      <w:r w:rsidRPr="00363F80">
        <w:rPr>
          <w:sz w:val="24"/>
          <w:szCs w:val="24"/>
        </w:rPr>
        <w:t>-201</w:t>
      </w:r>
      <w:r w:rsidR="00094648">
        <w:rPr>
          <w:sz w:val="24"/>
          <w:szCs w:val="24"/>
        </w:rPr>
        <w:t>7</w:t>
      </w:r>
      <w:r w:rsidRPr="00363F80">
        <w:rPr>
          <w:sz w:val="24"/>
          <w:szCs w:val="24"/>
        </w:rPr>
        <w:t xml:space="preserve"> годы» </w:t>
      </w:r>
    </w:p>
    <w:p w:rsidR="001C3994" w:rsidRDefault="001C3994" w:rsidP="001C3994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363F80">
        <w:rPr>
          <w:sz w:val="24"/>
          <w:szCs w:val="24"/>
        </w:rPr>
        <w:t>за январь –</w:t>
      </w:r>
      <w:r>
        <w:rPr>
          <w:sz w:val="24"/>
          <w:szCs w:val="24"/>
        </w:rPr>
        <w:t xml:space="preserve"> </w:t>
      </w:r>
      <w:r w:rsidRPr="00363F80">
        <w:rPr>
          <w:sz w:val="24"/>
          <w:szCs w:val="24"/>
        </w:rPr>
        <w:t>декабрь 201</w:t>
      </w:r>
      <w:r w:rsidR="00094648">
        <w:rPr>
          <w:sz w:val="24"/>
          <w:szCs w:val="24"/>
        </w:rPr>
        <w:t>5</w:t>
      </w:r>
      <w:r w:rsidRPr="00363F80">
        <w:rPr>
          <w:sz w:val="24"/>
          <w:szCs w:val="24"/>
        </w:rPr>
        <w:t xml:space="preserve"> года</w:t>
      </w:r>
    </w:p>
    <w:p w:rsidR="001C3994" w:rsidRDefault="001C3994" w:rsidP="001C3994">
      <w:pPr>
        <w:widowControl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C3994" w:rsidRDefault="001C3994" w:rsidP="001C39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тыс. рублей</w:t>
      </w:r>
    </w:p>
    <w:p w:rsidR="00C85823" w:rsidRPr="00C96C67" w:rsidRDefault="00C85823" w:rsidP="001C39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Ind w:w="91" w:type="dxa"/>
        <w:tblLook w:val="04A0"/>
      </w:tblPr>
      <w:tblGrid>
        <w:gridCol w:w="503"/>
        <w:gridCol w:w="3720"/>
        <w:gridCol w:w="1640"/>
        <w:gridCol w:w="1480"/>
        <w:gridCol w:w="1540"/>
      </w:tblGrid>
      <w:tr w:rsidR="00AB51A4" w:rsidRPr="00AB51A4" w:rsidTr="00AB51A4">
        <w:trPr>
          <w:trHeight w:val="16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Наименование программы, подпр</w:t>
            </w:r>
            <w:r w:rsidRPr="00AB51A4">
              <w:rPr>
                <w:b/>
                <w:bCs/>
              </w:rPr>
              <w:t>о</w:t>
            </w:r>
            <w:r w:rsidRPr="00AB51A4">
              <w:rPr>
                <w:b/>
                <w:bCs/>
              </w:rPr>
              <w:t>грамм,   мероприятий. Источники финансирования и направления ра</w:t>
            </w:r>
            <w:r w:rsidRPr="00AB51A4">
              <w:rPr>
                <w:b/>
                <w:bCs/>
              </w:rPr>
              <w:t>с</w:t>
            </w:r>
            <w:r w:rsidRPr="00AB51A4">
              <w:rPr>
                <w:b/>
                <w:bCs/>
              </w:rPr>
              <w:t>ходования средств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 xml:space="preserve">Лимит    </w:t>
            </w:r>
            <w:r w:rsidRPr="00AB51A4">
              <w:rPr>
                <w:b/>
                <w:bCs/>
              </w:rPr>
              <w:br/>
              <w:t>ассигнований</w:t>
            </w:r>
            <w:r w:rsidRPr="00AB51A4">
              <w:rPr>
                <w:b/>
                <w:bCs/>
              </w:rPr>
              <w:br/>
              <w:t>на 2015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Фактические</w:t>
            </w:r>
            <w:r w:rsidRPr="00AB51A4">
              <w:rPr>
                <w:b/>
                <w:bCs/>
              </w:rPr>
              <w:br/>
              <w:t>расходы</w:t>
            </w:r>
            <w:r w:rsidRPr="00AB51A4">
              <w:rPr>
                <w:b/>
                <w:bCs/>
              </w:rPr>
              <w:br/>
              <w:t>за январь -</w:t>
            </w:r>
            <w:r w:rsidRPr="00AB51A4">
              <w:rPr>
                <w:b/>
                <w:bCs/>
              </w:rPr>
              <w:br/>
              <w:t>декабрь</w:t>
            </w:r>
            <w:r w:rsidRPr="00AB51A4">
              <w:rPr>
                <w:b/>
                <w:bCs/>
              </w:rPr>
              <w:br/>
              <w:t>2015 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Кассовые расходы за</w:t>
            </w:r>
            <w:r w:rsidRPr="00AB51A4">
              <w:rPr>
                <w:b/>
                <w:bCs/>
              </w:rPr>
              <w:br/>
              <w:t xml:space="preserve"> январь - </w:t>
            </w:r>
            <w:r w:rsidRPr="00AB51A4">
              <w:rPr>
                <w:b/>
                <w:bCs/>
              </w:rPr>
              <w:br/>
              <w:t>декабрь</w:t>
            </w:r>
            <w:r w:rsidRPr="00AB51A4">
              <w:rPr>
                <w:b/>
                <w:bCs/>
              </w:rPr>
              <w:br/>
              <w:t xml:space="preserve"> 2015 года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jc w:val="right"/>
              <w:rPr>
                <w:b/>
                <w:bCs/>
              </w:rPr>
            </w:pPr>
            <w:r w:rsidRPr="00AB51A4">
              <w:rPr>
                <w:b/>
                <w:bCs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5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Всего по программе: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96453,00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94537,28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94762,52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 том числе: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 </w:t>
            </w:r>
          </w:p>
        </w:tc>
      </w:tr>
      <w:tr w:rsidR="00AB51A4" w:rsidRPr="00AB51A4" w:rsidTr="00AB51A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федеральный бюджет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областной бюджет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бюджет городского округа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96453,00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94537,28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94762,52</w:t>
            </w:r>
          </w:p>
        </w:tc>
      </w:tr>
      <w:tr w:rsidR="00AB51A4" w:rsidRPr="00AB51A4" w:rsidTr="00AB5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внебюджетные  источники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В разрезе мероприятий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 том числе: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</w:tr>
      <w:tr w:rsidR="00AB51A4" w:rsidRPr="00AB51A4" w:rsidTr="00AB51A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Обеспечение деятельности учрежд</w:t>
            </w:r>
            <w:r w:rsidRPr="00AB51A4">
              <w:rPr>
                <w:b/>
                <w:bCs/>
              </w:rPr>
              <w:t>е</w:t>
            </w:r>
            <w:r w:rsidRPr="00AB51A4">
              <w:rPr>
                <w:b/>
                <w:bCs/>
              </w:rPr>
              <w:t>ний физической культуры и спорта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15913,90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15645,13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15629,30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 том числе: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федеральный бюджет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областной бюджет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бюджет городского округа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15913,90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15645,13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15629,30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внебюджетные  источники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Организация и проведение спорти</w:t>
            </w:r>
            <w:r w:rsidRPr="00AB51A4">
              <w:rPr>
                <w:b/>
                <w:bCs/>
              </w:rPr>
              <w:t>в</w:t>
            </w:r>
            <w:r w:rsidRPr="00AB51A4">
              <w:rPr>
                <w:b/>
                <w:bCs/>
              </w:rPr>
              <w:t>ных мероприятий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1450,00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 том числе: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федеральный бюджет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областной бюджет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бюджет городского округа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1450,00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внебюджетные  источники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Единовременное денежное вознагр</w:t>
            </w:r>
            <w:r w:rsidRPr="00AB51A4">
              <w:rPr>
                <w:b/>
                <w:bCs/>
              </w:rPr>
              <w:t>а</w:t>
            </w:r>
            <w:r w:rsidRPr="00AB51A4">
              <w:rPr>
                <w:b/>
                <w:bCs/>
              </w:rPr>
              <w:t>ждение спортсменам и их тренерам по итогам выступлений во всеросси</w:t>
            </w:r>
            <w:r w:rsidRPr="00AB51A4">
              <w:rPr>
                <w:b/>
                <w:bCs/>
              </w:rPr>
              <w:t>й</w:t>
            </w:r>
            <w:r w:rsidRPr="00AB51A4">
              <w:rPr>
                <w:b/>
                <w:bCs/>
              </w:rPr>
              <w:t>ских и международных соревнован</w:t>
            </w:r>
            <w:r w:rsidRPr="00AB51A4">
              <w:rPr>
                <w:b/>
                <w:bCs/>
              </w:rPr>
              <w:t>и</w:t>
            </w:r>
            <w:r w:rsidRPr="00AB51A4">
              <w:rPr>
                <w:b/>
                <w:bCs/>
              </w:rPr>
              <w:t>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112,50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112,50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112,50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 том числе: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федеральный бюджет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областной бюджет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бюджет городского округа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112,50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112,50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112,50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внебюджетные  источники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lastRenderedPageBreak/>
              <w:t>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Выплата стипендии одаренным детям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54,00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 том числе: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федеральный бюджет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областной бюджет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бюджет городского округа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54,00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внебюджетные  источники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1578,00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1556,00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1544,33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 том числе: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федеральный бюджет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областной бюджет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бюджет городского округа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1578,00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1556,00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1544,33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внебюджетные  источники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6.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  <w:rPr>
                <w:b/>
                <w:bCs/>
              </w:rPr>
            </w:pPr>
            <w:r w:rsidRPr="00AB51A4">
              <w:rPr>
                <w:b/>
                <w:bCs/>
              </w:rPr>
              <w:t>Обеспечение деятельности учрежд</w:t>
            </w:r>
            <w:r w:rsidRPr="00AB51A4">
              <w:rPr>
                <w:b/>
                <w:bCs/>
              </w:rPr>
              <w:t>е</w:t>
            </w:r>
            <w:r w:rsidRPr="00AB51A4">
              <w:rPr>
                <w:b/>
                <w:bCs/>
              </w:rPr>
              <w:t>ний дополнительного образования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77344,60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75719,65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  <w:rPr>
                <w:b/>
                <w:bCs/>
              </w:rPr>
            </w:pPr>
            <w:r w:rsidRPr="00AB51A4">
              <w:rPr>
                <w:b/>
                <w:bCs/>
              </w:rPr>
              <w:t>75972,39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 том числе: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 </w:t>
            </w:r>
          </w:p>
        </w:tc>
      </w:tr>
      <w:tr w:rsidR="00AB51A4" w:rsidRPr="00AB51A4" w:rsidTr="00AB51A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федеральный бюджет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областной бюджет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бюджет городского округа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77344,60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75719,65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75972,39</w:t>
            </w:r>
          </w:p>
        </w:tc>
      </w:tr>
      <w:tr w:rsidR="00AB51A4" w:rsidRPr="00AB51A4" w:rsidTr="00AB51A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A4" w:rsidRPr="00AB51A4" w:rsidRDefault="00AB51A4" w:rsidP="00AB51A4">
            <w:pPr>
              <w:widowControl/>
            </w:pPr>
            <w:r w:rsidRPr="00AB51A4">
              <w:t xml:space="preserve">внебюджетные  источники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A4" w:rsidRPr="00AB51A4" w:rsidRDefault="00AB51A4" w:rsidP="00AB51A4">
            <w:pPr>
              <w:widowControl/>
              <w:jc w:val="center"/>
            </w:pPr>
            <w:r w:rsidRPr="00AB51A4">
              <w:t>0,00</w:t>
            </w:r>
          </w:p>
        </w:tc>
      </w:tr>
    </w:tbl>
    <w:p w:rsidR="001C3994" w:rsidRPr="00C85823" w:rsidRDefault="001C3994" w:rsidP="001C3994">
      <w:pPr>
        <w:rPr>
          <w:sz w:val="24"/>
          <w:szCs w:val="24"/>
        </w:rPr>
      </w:pPr>
    </w:p>
    <w:p w:rsidR="001C3994" w:rsidRPr="00C85823" w:rsidRDefault="001C3994" w:rsidP="001C3994">
      <w:pPr>
        <w:rPr>
          <w:sz w:val="24"/>
          <w:szCs w:val="24"/>
        </w:rPr>
      </w:pPr>
    </w:p>
    <w:p w:rsidR="001C3994" w:rsidRPr="00C85823" w:rsidRDefault="001C3994" w:rsidP="001C3994">
      <w:pPr>
        <w:rPr>
          <w:sz w:val="24"/>
          <w:szCs w:val="24"/>
        </w:rPr>
      </w:pPr>
    </w:p>
    <w:p w:rsidR="001C3994" w:rsidRDefault="001C3994" w:rsidP="001C3994">
      <w:pPr>
        <w:rPr>
          <w:sz w:val="24"/>
          <w:szCs w:val="24"/>
        </w:rPr>
      </w:pPr>
    </w:p>
    <w:p w:rsidR="001C3994" w:rsidRDefault="001C3994" w:rsidP="001C3994">
      <w:pPr>
        <w:spacing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                                                                                        И.А.Смирнова</w:t>
      </w:r>
    </w:p>
    <w:p w:rsidR="001C3994" w:rsidRDefault="001C3994" w:rsidP="001C3994">
      <w:pPr>
        <w:rPr>
          <w:sz w:val="24"/>
          <w:szCs w:val="24"/>
        </w:rPr>
      </w:pPr>
    </w:p>
    <w:p w:rsidR="001C3994" w:rsidRDefault="001C3994" w:rsidP="001C3994">
      <w:pPr>
        <w:rPr>
          <w:sz w:val="24"/>
          <w:szCs w:val="24"/>
        </w:rPr>
      </w:pPr>
    </w:p>
    <w:p w:rsidR="001C3994" w:rsidRDefault="001C3994" w:rsidP="001C3994">
      <w:pPr>
        <w:jc w:val="right"/>
        <w:rPr>
          <w:sz w:val="24"/>
          <w:szCs w:val="24"/>
        </w:rPr>
      </w:pPr>
    </w:p>
    <w:p w:rsidR="001C3994" w:rsidRDefault="001C3994" w:rsidP="001C3994">
      <w:pPr>
        <w:jc w:val="right"/>
        <w:rPr>
          <w:sz w:val="24"/>
          <w:szCs w:val="24"/>
        </w:rPr>
      </w:pPr>
    </w:p>
    <w:p w:rsidR="001C3994" w:rsidRPr="00337796" w:rsidRDefault="001C3994" w:rsidP="001C3994">
      <w:pPr>
        <w:jc w:val="right"/>
        <w:rPr>
          <w:sz w:val="24"/>
          <w:szCs w:val="24"/>
        </w:rPr>
      </w:pPr>
    </w:p>
    <w:p w:rsidR="000D538D" w:rsidRPr="00337796" w:rsidRDefault="000D538D" w:rsidP="001C3994">
      <w:pPr>
        <w:jc w:val="right"/>
        <w:rPr>
          <w:sz w:val="24"/>
          <w:szCs w:val="24"/>
        </w:rPr>
      </w:pPr>
    </w:p>
    <w:p w:rsidR="001C3994" w:rsidRDefault="001C3994" w:rsidP="001C3994">
      <w:pPr>
        <w:jc w:val="right"/>
        <w:rPr>
          <w:sz w:val="24"/>
          <w:szCs w:val="24"/>
        </w:rPr>
      </w:pPr>
    </w:p>
    <w:p w:rsidR="00337796" w:rsidRDefault="00337796" w:rsidP="001C3994">
      <w:pPr>
        <w:jc w:val="right"/>
        <w:rPr>
          <w:sz w:val="24"/>
          <w:szCs w:val="24"/>
        </w:rPr>
      </w:pPr>
    </w:p>
    <w:p w:rsidR="00337796" w:rsidRDefault="00337796" w:rsidP="001C3994">
      <w:pPr>
        <w:jc w:val="right"/>
        <w:rPr>
          <w:sz w:val="24"/>
          <w:szCs w:val="24"/>
        </w:rPr>
      </w:pPr>
    </w:p>
    <w:p w:rsidR="00337796" w:rsidRDefault="00337796" w:rsidP="001C3994">
      <w:pPr>
        <w:jc w:val="right"/>
        <w:rPr>
          <w:sz w:val="24"/>
          <w:szCs w:val="24"/>
        </w:rPr>
      </w:pPr>
    </w:p>
    <w:p w:rsidR="00337796" w:rsidRDefault="00337796" w:rsidP="001C3994">
      <w:pPr>
        <w:jc w:val="right"/>
        <w:rPr>
          <w:sz w:val="24"/>
          <w:szCs w:val="24"/>
        </w:rPr>
      </w:pPr>
    </w:p>
    <w:p w:rsidR="00337796" w:rsidRDefault="00337796" w:rsidP="001C3994">
      <w:pPr>
        <w:jc w:val="right"/>
        <w:rPr>
          <w:sz w:val="24"/>
          <w:szCs w:val="24"/>
        </w:rPr>
      </w:pPr>
    </w:p>
    <w:p w:rsidR="00337796" w:rsidRDefault="00337796" w:rsidP="001C3994">
      <w:pPr>
        <w:jc w:val="right"/>
        <w:rPr>
          <w:sz w:val="24"/>
          <w:szCs w:val="24"/>
        </w:rPr>
      </w:pPr>
    </w:p>
    <w:p w:rsidR="009B11AE" w:rsidRDefault="009B11AE" w:rsidP="001C3994">
      <w:pPr>
        <w:jc w:val="right"/>
        <w:rPr>
          <w:sz w:val="24"/>
          <w:szCs w:val="24"/>
        </w:rPr>
      </w:pPr>
    </w:p>
    <w:p w:rsidR="00C85823" w:rsidRDefault="00C85823" w:rsidP="001C3994">
      <w:pPr>
        <w:jc w:val="right"/>
        <w:rPr>
          <w:sz w:val="24"/>
          <w:szCs w:val="24"/>
          <w:lang w:val="en-US"/>
        </w:rPr>
      </w:pPr>
    </w:p>
    <w:p w:rsidR="00AB51A4" w:rsidRDefault="00AB51A4" w:rsidP="001C3994">
      <w:pPr>
        <w:jc w:val="right"/>
        <w:rPr>
          <w:sz w:val="24"/>
          <w:szCs w:val="24"/>
          <w:lang w:val="en-US"/>
        </w:rPr>
      </w:pPr>
    </w:p>
    <w:p w:rsidR="00AB51A4" w:rsidRDefault="00AB51A4" w:rsidP="001C3994">
      <w:pPr>
        <w:jc w:val="right"/>
        <w:rPr>
          <w:sz w:val="24"/>
          <w:szCs w:val="24"/>
          <w:lang w:val="en-US"/>
        </w:rPr>
      </w:pPr>
    </w:p>
    <w:p w:rsidR="00AB51A4" w:rsidRDefault="00AB51A4" w:rsidP="001C3994">
      <w:pPr>
        <w:jc w:val="right"/>
        <w:rPr>
          <w:sz w:val="24"/>
          <w:szCs w:val="24"/>
          <w:lang w:val="en-US"/>
        </w:rPr>
      </w:pPr>
    </w:p>
    <w:p w:rsidR="00AB51A4" w:rsidRDefault="00AB51A4" w:rsidP="001C3994">
      <w:pPr>
        <w:jc w:val="right"/>
        <w:rPr>
          <w:sz w:val="24"/>
          <w:szCs w:val="24"/>
          <w:lang w:val="en-US"/>
        </w:rPr>
      </w:pPr>
    </w:p>
    <w:p w:rsidR="00AB51A4" w:rsidRDefault="00AB51A4" w:rsidP="001C3994">
      <w:pPr>
        <w:jc w:val="right"/>
        <w:rPr>
          <w:sz w:val="24"/>
          <w:szCs w:val="24"/>
          <w:lang w:val="en-US"/>
        </w:rPr>
      </w:pPr>
    </w:p>
    <w:p w:rsidR="00AB51A4" w:rsidRDefault="00AB51A4" w:rsidP="001C3994">
      <w:pPr>
        <w:jc w:val="right"/>
        <w:rPr>
          <w:sz w:val="24"/>
          <w:szCs w:val="24"/>
          <w:lang w:val="en-US"/>
        </w:rPr>
      </w:pPr>
    </w:p>
    <w:p w:rsidR="00AB51A4" w:rsidRDefault="00AB51A4" w:rsidP="001C3994">
      <w:pPr>
        <w:jc w:val="right"/>
        <w:rPr>
          <w:sz w:val="24"/>
          <w:szCs w:val="24"/>
          <w:lang w:val="en-US"/>
        </w:rPr>
      </w:pPr>
    </w:p>
    <w:p w:rsidR="00AB51A4" w:rsidRDefault="00AB51A4" w:rsidP="001C3994">
      <w:pPr>
        <w:jc w:val="right"/>
        <w:rPr>
          <w:sz w:val="24"/>
          <w:szCs w:val="24"/>
          <w:lang w:val="en-US"/>
        </w:rPr>
      </w:pPr>
    </w:p>
    <w:p w:rsidR="00AB51A4" w:rsidRDefault="00AB51A4" w:rsidP="001C3994">
      <w:pPr>
        <w:jc w:val="right"/>
        <w:rPr>
          <w:sz w:val="24"/>
          <w:szCs w:val="24"/>
          <w:lang w:val="en-US"/>
        </w:rPr>
      </w:pPr>
    </w:p>
    <w:p w:rsidR="00AB51A4" w:rsidRDefault="00AB51A4" w:rsidP="001C3994">
      <w:pPr>
        <w:jc w:val="right"/>
        <w:rPr>
          <w:sz w:val="24"/>
          <w:szCs w:val="24"/>
          <w:lang w:val="en-US"/>
        </w:rPr>
      </w:pPr>
    </w:p>
    <w:p w:rsidR="00AB51A4" w:rsidRPr="00AB51A4" w:rsidRDefault="00AB51A4" w:rsidP="001C3994">
      <w:pPr>
        <w:jc w:val="right"/>
        <w:rPr>
          <w:sz w:val="24"/>
          <w:szCs w:val="24"/>
          <w:lang w:val="en-US"/>
        </w:rPr>
      </w:pPr>
    </w:p>
    <w:p w:rsidR="001C3994" w:rsidRDefault="001C3994" w:rsidP="001C39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1C3994" w:rsidRDefault="001C3994" w:rsidP="001C3994">
      <w:pPr>
        <w:tabs>
          <w:tab w:val="left" w:pos="3215"/>
        </w:tabs>
        <w:rPr>
          <w:sz w:val="24"/>
          <w:szCs w:val="24"/>
        </w:rPr>
      </w:pPr>
    </w:p>
    <w:p w:rsidR="00312452" w:rsidRDefault="00312452" w:rsidP="001C3994">
      <w:pPr>
        <w:tabs>
          <w:tab w:val="left" w:pos="3215"/>
        </w:tabs>
        <w:rPr>
          <w:sz w:val="24"/>
          <w:szCs w:val="24"/>
        </w:rPr>
      </w:pPr>
    </w:p>
    <w:p w:rsidR="001C3994" w:rsidRPr="00812EDC" w:rsidRDefault="001C3994" w:rsidP="001C3994">
      <w:pPr>
        <w:rPr>
          <w:sz w:val="24"/>
          <w:szCs w:val="24"/>
        </w:rPr>
      </w:pPr>
    </w:p>
    <w:p w:rsidR="001C3994" w:rsidRDefault="001C3994" w:rsidP="001C3994">
      <w:pPr>
        <w:pStyle w:val="ad"/>
        <w:spacing w:after="0" w:line="216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C70161" w:rsidRDefault="00D97D88" w:rsidP="00C70161">
      <w:pPr>
        <w:spacing w:line="216" w:lineRule="auto"/>
        <w:ind w:firstLine="709"/>
        <w:jc w:val="center"/>
        <w:rPr>
          <w:sz w:val="24"/>
          <w:szCs w:val="24"/>
        </w:rPr>
      </w:pPr>
      <w:r>
        <w:rPr>
          <w:sz w:val="24"/>
        </w:rPr>
        <w:t xml:space="preserve">по выполнению постановления администрации Ленинск-Кузнецкого городского округа  </w:t>
      </w:r>
      <w:r w:rsidR="00C70161">
        <w:rPr>
          <w:sz w:val="24"/>
          <w:szCs w:val="24"/>
        </w:rPr>
        <w:t>от 13.11.2014</w:t>
      </w:r>
      <w:r w:rsidR="00C70161" w:rsidRPr="003E2AE5">
        <w:rPr>
          <w:sz w:val="24"/>
          <w:szCs w:val="24"/>
        </w:rPr>
        <w:t xml:space="preserve"> года № </w:t>
      </w:r>
      <w:r w:rsidR="00C70161">
        <w:rPr>
          <w:sz w:val="24"/>
          <w:szCs w:val="24"/>
        </w:rPr>
        <w:t>1948</w:t>
      </w:r>
      <w:r w:rsidR="00C70161" w:rsidRPr="003E2AE5">
        <w:rPr>
          <w:sz w:val="24"/>
          <w:szCs w:val="24"/>
        </w:rPr>
        <w:t xml:space="preserve"> «Об утверждении муниципальной программы</w:t>
      </w:r>
    </w:p>
    <w:p w:rsidR="00C70161" w:rsidRDefault="00C70161" w:rsidP="00C70161">
      <w:pPr>
        <w:spacing w:line="216" w:lineRule="auto"/>
        <w:ind w:firstLine="709"/>
        <w:jc w:val="center"/>
        <w:rPr>
          <w:sz w:val="24"/>
          <w:szCs w:val="24"/>
        </w:rPr>
      </w:pPr>
      <w:r w:rsidRPr="003E2A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Ленинск-Кузнецкого  городского округа  </w:t>
      </w:r>
      <w:r w:rsidRPr="003E2AE5">
        <w:rPr>
          <w:sz w:val="24"/>
          <w:szCs w:val="24"/>
        </w:rPr>
        <w:t>«Развити</w:t>
      </w:r>
      <w:r>
        <w:rPr>
          <w:sz w:val="24"/>
          <w:szCs w:val="24"/>
        </w:rPr>
        <w:t>е</w:t>
      </w:r>
      <w:r w:rsidRPr="003E2AE5">
        <w:rPr>
          <w:sz w:val="24"/>
          <w:szCs w:val="24"/>
        </w:rPr>
        <w:t xml:space="preserve"> физической культуры и спорта на 201</w:t>
      </w:r>
      <w:r>
        <w:rPr>
          <w:sz w:val="24"/>
          <w:szCs w:val="24"/>
        </w:rPr>
        <w:t>5</w:t>
      </w:r>
      <w:r w:rsidRPr="003E2AE5">
        <w:rPr>
          <w:sz w:val="24"/>
          <w:szCs w:val="24"/>
        </w:rPr>
        <w:t>-201</w:t>
      </w:r>
      <w:r>
        <w:rPr>
          <w:sz w:val="24"/>
          <w:szCs w:val="24"/>
        </w:rPr>
        <w:t>7 годы» за</w:t>
      </w:r>
      <w:r w:rsidRPr="003E2AE5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3E2AE5">
        <w:rPr>
          <w:sz w:val="24"/>
          <w:szCs w:val="24"/>
        </w:rPr>
        <w:t xml:space="preserve"> год</w:t>
      </w:r>
    </w:p>
    <w:p w:rsidR="00C70161" w:rsidRPr="001C3994" w:rsidRDefault="00C70161" w:rsidP="00C70161">
      <w:pPr>
        <w:spacing w:line="216" w:lineRule="auto"/>
        <w:ind w:firstLine="709"/>
        <w:jc w:val="center"/>
        <w:rPr>
          <w:sz w:val="24"/>
          <w:szCs w:val="24"/>
        </w:rPr>
      </w:pPr>
      <w:r w:rsidRPr="001C3994">
        <w:rPr>
          <w:sz w:val="24"/>
          <w:szCs w:val="24"/>
        </w:rPr>
        <w:t>(внесение изменений от 2</w:t>
      </w:r>
      <w:r>
        <w:rPr>
          <w:sz w:val="24"/>
          <w:szCs w:val="24"/>
        </w:rPr>
        <w:t>7</w:t>
      </w:r>
      <w:r w:rsidRPr="001C3994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C3994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C3994">
        <w:rPr>
          <w:sz w:val="24"/>
          <w:szCs w:val="24"/>
        </w:rPr>
        <w:t xml:space="preserve"> № </w:t>
      </w:r>
      <w:r>
        <w:rPr>
          <w:sz w:val="24"/>
          <w:szCs w:val="24"/>
        </w:rPr>
        <w:t>1478</w:t>
      </w:r>
      <w:r w:rsidRPr="001C3994">
        <w:rPr>
          <w:sz w:val="24"/>
          <w:szCs w:val="24"/>
        </w:rPr>
        <w:t xml:space="preserve">, от </w:t>
      </w:r>
      <w:r>
        <w:rPr>
          <w:sz w:val="24"/>
          <w:szCs w:val="24"/>
        </w:rPr>
        <w:t>25.12.2015</w:t>
      </w:r>
      <w:r w:rsidRPr="001C3994">
        <w:rPr>
          <w:sz w:val="24"/>
          <w:szCs w:val="24"/>
        </w:rPr>
        <w:t xml:space="preserve"> № </w:t>
      </w:r>
      <w:r>
        <w:rPr>
          <w:sz w:val="24"/>
          <w:szCs w:val="24"/>
        </w:rPr>
        <w:t>2455</w:t>
      </w:r>
      <w:r w:rsidRPr="001C3994">
        <w:rPr>
          <w:sz w:val="24"/>
          <w:szCs w:val="24"/>
        </w:rPr>
        <w:t>)</w:t>
      </w:r>
    </w:p>
    <w:p w:rsidR="00C70161" w:rsidRDefault="00C70161" w:rsidP="001C3994">
      <w:pPr>
        <w:pStyle w:val="ad"/>
        <w:spacing w:after="0"/>
        <w:ind w:left="0" w:firstLine="709"/>
        <w:jc w:val="center"/>
        <w:rPr>
          <w:b/>
          <w:sz w:val="24"/>
          <w:szCs w:val="24"/>
        </w:rPr>
      </w:pPr>
    </w:p>
    <w:p w:rsidR="00C70161" w:rsidRDefault="00C70161" w:rsidP="001C3994">
      <w:pPr>
        <w:pStyle w:val="ad"/>
        <w:spacing w:after="0"/>
        <w:ind w:left="0" w:firstLine="709"/>
        <w:jc w:val="center"/>
        <w:rPr>
          <w:b/>
          <w:sz w:val="24"/>
          <w:szCs w:val="24"/>
        </w:rPr>
      </w:pPr>
    </w:p>
    <w:p w:rsidR="001C3994" w:rsidRDefault="001C3994" w:rsidP="00312452">
      <w:pPr>
        <w:pStyle w:val="ad"/>
        <w:spacing w:after="0" w:line="348" w:lineRule="auto"/>
        <w:ind w:left="0"/>
        <w:jc w:val="center"/>
        <w:rPr>
          <w:b/>
          <w:sz w:val="24"/>
          <w:szCs w:val="24"/>
        </w:rPr>
      </w:pPr>
      <w:smartTag w:uri="urn:schemas-microsoft-com:office:smarttags" w:element="place">
        <w:r w:rsidRPr="00892389">
          <w:rPr>
            <w:b/>
            <w:sz w:val="24"/>
            <w:szCs w:val="24"/>
            <w:lang w:val="en-US"/>
          </w:rPr>
          <w:t>I</w:t>
        </w:r>
        <w:r w:rsidRPr="00892389">
          <w:rPr>
            <w:b/>
            <w:sz w:val="24"/>
            <w:szCs w:val="24"/>
          </w:rPr>
          <w:t>.</w:t>
        </w:r>
      </w:smartTag>
      <w:r w:rsidRPr="00892389">
        <w:rPr>
          <w:b/>
          <w:sz w:val="24"/>
          <w:szCs w:val="24"/>
        </w:rPr>
        <w:t xml:space="preserve"> </w:t>
      </w:r>
      <w:r w:rsidR="003434C8">
        <w:rPr>
          <w:b/>
          <w:sz w:val="24"/>
          <w:szCs w:val="24"/>
        </w:rPr>
        <w:t xml:space="preserve">Обеспечение деятельности учреждений физической культуры и спорта </w:t>
      </w:r>
    </w:p>
    <w:p w:rsidR="009D2C7F" w:rsidRDefault="003434C8" w:rsidP="002266DF">
      <w:pPr>
        <w:spacing w:line="360" w:lineRule="auto"/>
        <w:ind w:firstLine="709"/>
        <w:jc w:val="both"/>
        <w:rPr>
          <w:sz w:val="24"/>
          <w:szCs w:val="24"/>
        </w:rPr>
      </w:pPr>
      <w:r w:rsidRPr="00FF5EA6">
        <w:rPr>
          <w:sz w:val="24"/>
          <w:szCs w:val="24"/>
        </w:rPr>
        <w:t>В Ленинск-Кузнецком городском округе работает 3 учреждения физической кул</w:t>
      </w:r>
      <w:r w:rsidRPr="00FF5EA6">
        <w:rPr>
          <w:sz w:val="24"/>
          <w:szCs w:val="24"/>
        </w:rPr>
        <w:t>ь</w:t>
      </w:r>
      <w:r w:rsidR="009D2C7F">
        <w:rPr>
          <w:sz w:val="24"/>
          <w:szCs w:val="24"/>
        </w:rPr>
        <w:t>туры и спорта: стадион «Шахтер», лыжно-спортивный комплекс, физкультурно-оздоровительный комплекс.</w:t>
      </w:r>
    </w:p>
    <w:p w:rsidR="00FF5EA6" w:rsidRPr="009D2C7F" w:rsidRDefault="009D2C7F" w:rsidP="009D2C7F">
      <w:pPr>
        <w:spacing w:line="360" w:lineRule="auto"/>
        <w:ind w:firstLine="709"/>
        <w:jc w:val="both"/>
        <w:rPr>
          <w:sz w:val="24"/>
          <w:szCs w:val="24"/>
        </w:rPr>
      </w:pPr>
      <w:r w:rsidRPr="009D2C7F">
        <w:rPr>
          <w:sz w:val="24"/>
          <w:szCs w:val="24"/>
        </w:rPr>
        <w:t xml:space="preserve">Более года работает  физкультурно-оздоровительный комплекс. </w:t>
      </w:r>
      <w:r w:rsidR="00FF5EA6" w:rsidRPr="009D2C7F">
        <w:rPr>
          <w:sz w:val="24"/>
          <w:szCs w:val="24"/>
        </w:rPr>
        <w:t>Значимым фа</w:t>
      </w:r>
      <w:r w:rsidR="00FF5EA6" w:rsidRPr="009D2C7F">
        <w:rPr>
          <w:sz w:val="24"/>
          <w:szCs w:val="24"/>
        </w:rPr>
        <w:t>к</w:t>
      </w:r>
      <w:r w:rsidR="00FF5EA6" w:rsidRPr="009D2C7F">
        <w:rPr>
          <w:sz w:val="24"/>
          <w:szCs w:val="24"/>
        </w:rPr>
        <w:t>том является то, что новый спортивный объект является доступным для лиц с огран</w:t>
      </w:r>
      <w:r w:rsidR="00FF5EA6" w:rsidRPr="009D2C7F">
        <w:rPr>
          <w:sz w:val="24"/>
          <w:szCs w:val="24"/>
        </w:rPr>
        <w:t>и</w:t>
      </w:r>
      <w:r w:rsidR="00FF5EA6" w:rsidRPr="009D2C7F">
        <w:rPr>
          <w:sz w:val="24"/>
          <w:szCs w:val="24"/>
        </w:rPr>
        <w:t xml:space="preserve">ченными возможностями здоровья. На объекте установлен лифты с широкими дверными проемами и есть  пандус. </w:t>
      </w:r>
    </w:p>
    <w:p w:rsidR="00FF5EA6" w:rsidRPr="00FF5EA6" w:rsidRDefault="00FF5EA6" w:rsidP="002266DF">
      <w:pPr>
        <w:spacing w:line="360" w:lineRule="auto"/>
        <w:ind w:firstLine="650"/>
        <w:jc w:val="both"/>
        <w:rPr>
          <w:sz w:val="24"/>
          <w:szCs w:val="24"/>
        </w:rPr>
      </w:pPr>
      <w:r w:rsidRPr="009D2C7F">
        <w:rPr>
          <w:sz w:val="24"/>
          <w:szCs w:val="24"/>
        </w:rPr>
        <w:t>На сегодняшний день на базе нового спортивного объекта проводиться большая спортивно-массовая работа, начиная от учебно-тренировочных занятий и заканчивая</w:t>
      </w:r>
      <w:r w:rsidRPr="00FF5EA6">
        <w:rPr>
          <w:sz w:val="24"/>
          <w:szCs w:val="24"/>
        </w:rPr>
        <w:t xml:space="preserve"> проведением городских и областных соревнований по мини-футболу, волейболу, баске</w:t>
      </w:r>
      <w:r w:rsidRPr="00FF5EA6">
        <w:rPr>
          <w:sz w:val="24"/>
          <w:szCs w:val="24"/>
        </w:rPr>
        <w:t>т</w:t>
      </w:r>
      <w:r w:rsidRPr="00FF5EA6">
        <w:rPr>
          <w:sz w:val="24"/>
          <w:szCs w:val="24"/>
        </w:rPr>
        <w:t>болу.</w:t>
      </w:r>
    </w:p>
    <w:p w:rsidR="003434C8" w:rsidRDefault="003434C8" w:rsidP="002266DF">
      <w:pPr>
        <w:pStyle w:val="ad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</w:t>
      </w:r>
      <w:r w:rsidR="00ED436C">
        <w:rPr>
          <w:sz w:val="24"/>
          <w:szCs w:val="24"/>
        </w:rPr>
        <w:t>деятельности данных учреждений в</w:t>
      </w:r>
      <w:r>
        <w:rPr>
          <w:sz w:val="24"/>
          <w:szCs w:val="24"/>
        </w:rPr>
        <w:t xml:space="preserve"> 201</w:t>
      </w:r>
      <w:r w:rsidR="009D2C7F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ED436C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ED436C">
        <w:rPr>
          <w:sz w:val="24"/>
          <w:szCs w:val="24"/>
        </w:rPr>
        <w:t xml:space="preserve">было затрачено </w:t>
      </w:r>
      <w:r w:rsidR="009D2C7F">
        <w:rPr>
          <w:sz w:val="24"/>
          <w:szCs w:val="24"/>
        </w:rPr>
        <w:t>15629,3</w:t>
      </w:r>
      <w:r w:rsidR="006E6533">
        <w:rPr>
          <w:sz w:val="24"/>
          <w:szCs w:val="24"/>
        </w:rPr>
        <w:t xml:space="preserve"> тыс.рублей. </w:t>
      </w:r>
    </w:p>
    <w:p w:rsidR="006F590C" w:rsidRPr="00072FA0" w:rsidRDefault="006F590C" w:rsidP="006F590C">
      <w:pPr>
        <w:pStyle w:val="ad"/>
        <w:spacing w:after="0"/>
        <w:ind w:left="0" w:firstLine="709"/>
        <w:jc w:val="both"/>
      </w:pPr>
    </w:p>
    <w:p w:rsidR="00FF5EA6" w:rsidRPr="00FF5EA6" w:rsidRDefault="00FF5EA6" w:rsidP="006F590C">
      <w:pPr>
        <w:pStyle w:val="ad"/>
        <w:spacing w:after="0" w:line="360" w:lineRule="auto"/>
        <w:ind w:left="0"/>
        <w:jc w:val="center"/>
        <w:rPr>
          <w:b/>
          <w:sz w:val="24"/>
          <w:szCs w:val="24"/>
        </w:rPr>
      </w:pPr>
      <w:r w:rsidRPr="00892389">
        <w:rPr>
          <w:b/>
          <w:sz w:val="24"/>
          <w:szCs w:val="24"/>
          <w:lang w:val="en-US"/>
        </w:rPr>
        <w:t>II</w:t>
      </w:r>
      <w:r w:rsidRPr="00FF5EA6">
        <w:rPr>
          <w:b/>
          <w:sz w:val="24"/>
          <w:szCs w:val="24"/>
        </w:rPr>
        <w:t>. Организация и проведение спортивных мероприятий</w:t>
      </w:r>
    </w:p>
    <w:p w:rsidR="00FF5EA6" w:rsidRPr="00F33A7D" w:rsidRDefault="00FF5EA6" w:rsidP="002266DF">
      <w:pPr>
        <w:pStyle w:val="ad"/>
        <w:spacing w:after="0" w:line="360" w:lineRule="auto"/>
        <w:ind w:left="0" w:firstLine="709"/>
        <w:jc w:val="both"/>
        <w:rPr>
          <w:sz w:val="24"/>
          <w:szCs w:val="24"/>
        </w:rPr>
      </w:pPr>
      <w:r w:rsidRPr="006F590C">
        <w:rPr>
          <w:sz w:val="24"/>
          <w:szCs w:val="24"/>
        </w:rPr>
        <w:t>За 201</w:t>
      </w:r>
      <w:r w:rsidR="009D2C7F">
        <w:rPr>
          <w:sz w:val="24"/>
          <w:szCs w:val="24"/>
        </w:rPr>
        <w:t>5</w:t>
      </w:r>
      <w:r w:rsidRPr="006F590C">
        <w:rPr>
          <w:sz w:val="24"/>
          <w:szCs w:val="24"/>
        </w:rPr>
        <w:t xml:space="preserve"> год в городе проведено  2</w:t>
      </w:r>
      <w:r w:rsidR="009D2C7F">
        <w:rPr>
          <w:sz w:val="24"/>
          <w:szCs w:val="24"/>
        </w:rPr>
        <w:t>1</w:t>
      </w:r>
      <w:r w:rsidRPr="006F590C">
        <w:rPr>
          <w:sz w:val="24"/>
          <w:szCs w:val="24"/>
        </w:rPr>
        <w:t>0 спортивно-массовых и оздоровительных м</w:t>
      </w:r>
      <w:r w:rsidRPr="006F590C">
        <w:rPr>
          <w:sz w:val="24"/>
          <w:szCs w:val="24"/>
        </w:rPr>
        <w:t>е</w:t>
      </w:r>
      <w:r w:rsidRPr="006F590C">
        <w:rPr>
          <w:sz w:val="24"/>
          <w:szCs w:val="24"/>
        </w:rPr>
        <w:t xml:space="preserve">роприятий, в которых приняло участие </w:t>
      </w:r>
      <w:r w:rsidR="009D2C7F">
        <w:rPr>
          <w:sz w:val="24"/>
          <w:szCs w:val="24"/>
        </w:rPr>
        <w:t xml:space="preserve">более </w:t>
      </w:r>
      <w:r w:rsidRPr="006F590C">
        <w:rPr>
          <w:sz w:val="24"/>
          <w:szCs w:val="24"/>
        </w:rPr>
        <w:t>15</w:t>
      </w:r>
      <w:r w:rsidR="009D2C7F">
        <w:rPr>
          <w:sz w:val="24"/>
          <w:szCs w:val="24"/>
        </w:rPr>
        <w:t>000</w:t>
      </w:r>
      <w:r w:rsidRPr="006F590C">
        <w:rPr>
          <w:sz w:val="24"/>
          <w:szCs w:val="24"/>
        </w:rPr>
        <w:t xml:space="preserve"> чел:</w:t>
      </w:r>
      <w:r w:rsidRPr="00F33A7D">
        <w:rPr>
          <w:sz w:val="24"/>
          <w:szCs w:val="24"/>
        </w:rPr>
        <w:t xml:space="preserve"> учащи</w:t>
      </w:r>
      <w:r>
        <w:rPr>
          <w:sz w:val="24"/>
          <w:szCs w:val="24"/>
        </w:rPr>
        <w:t>е</w:t>
      </w:r>
      <w:r w:rsidRPr="00F33A7D">
        <w:rPr>
          <w:sz w:val="24"/>
          <w:szCs w:val="24"/>
        </w:rPr>
        <w:t>ся общеобразовательных школ, молодеж</w:t>
      </w:r>
      <w:r>
        <w:rPr>
          <w:sz w:val="24"/>
          <w:szCs w:val="24"/>
        </w:rPr>
        <w:t>ь</w:t>
      </w:r>
      <w:r w:rsidRPr="00F33A7D">
        <w:rPr>
          <w:sz w:val="24"/>
          <w:szCs w:val="24"/>
        </w:rPr>
        <w:t xml:space="preserve">  и работник</w:t>
      </w:r>
      <w:r>
        <w:rPr>
          <w:sz w:val="24"/>
          <w:szCs w:val="24"/>
        </w:rPr>
        <w:t>и</w:t>
      </w:r>
      <w:r w:rsidRPr="00F33A7D">
        <w:rPr>
          <w:sz w:val="24"/>
          <w:szCs w:val="24"/>
        </w:rPr>
        <w:t xml:space="preserve"> трудовых коллективов.</w:t>
      </w:r>
    </w:p>
    <w:p w:rsidR="00FF5EA6" w:rsidRPr="00FF5EA6" w:rsidRDefault="00FF5EA6" w:rsidP="002266DF">
      <w:pPr>
        <w:pStyle w:val="ad"/>
        <w:spacing w:after="0" w:line="360" w:lineRule="auto"/>
        <w:ind w:left="0" w:firstLine="709"/>
        <w:rPr>
          <w:sz w:val="24"/>
          <w:szCs w:val="24"/>
        </w:rPr>
      </w:pPr>
      <w:r w:rsidRPr="00FF5EA6">
        <w:rPr>
          <w:sz w:val="24"/>
          <w:szCs w:val="24"/>
        </w:rPr>
        <w:t>Самыми массовыми и зрелищными  из мероприятий были спортивные праздники и соревнования, проводимые на призы Деда Мороза в зимние каникулы;  зимние игры «Хоккей на валенках», лыжный марафон, соревнования по лыжным гонкам – «Лыжня России – 201</w:t>
      </w:r>
      <w:r w:rsidR="009D2C7F">
        <w:rPr>
          <w:sz w:val="24"/>
          <w:szCs w:val="24"/>
        </w:rPr>
        <w:t>5</w:t>
      </w:r>
      <w:r w:rsidRPr="00FF5EA6">
        <w:rPr>
          <w:sz w:val="24"/>
          <w:szCs w:val="24"/>
        </w:rPr>
        <w:t>», соревнования, посвященные празднованию Дню защитника Отечества, Международного женскому Дню 8 Марта и т.д. Традиционными уже стали  соревнов</w:t>
      </w:r>
      <w:r w:rsidRPr="00FF5EA6">
        <w:rPr>
          <w:sz w:val="24"/>
          <w:szCs w:val="24"/>
        </w:rPr>
        <w:t>а</w:t>
      </w:r>
      <w:r w:rsidRPr="00FF5EA6">
        <w:rPr>
          <w:sz w:val="24"/>
          <w:szCs w:val="24"/>
        </w:rPr>
        <w:t>ния среди общеобразовательных школ города и дошкольных учреждений по межведо</w:t>
      </w:r>
      <w:r w:rsidRPr="00FF5EA6">
        <w:rPr>
          <w:sz w:val="24"/>
          <w:szCs w:val="24"/>
        </w:rPr>
        <w:t>м</w:t>
      </w:r>
      <w:r w:rsidRPr="00FF5EA6">
        <w:rPr>
          <w:sz w:val="24"/>
          <w:szCs w:val="24"/>
        </w:rPr>
        <w:t>ственной программе «Дети России образованны и здоровы» («ДРОЗД»), а также спарт</w:t>
      </w:r>
      <w:r w:rsidRPr="00FF5EA6">
        <w:rPr>
          <w:sz w:val="24"/>
          <w:szCs w:val="24"/>
        </w:rPr>
        <w:t>а</w:t>
      </w:r>
      <w:r w:rsidRPr="00FF5EA6">
        <w:rPr>
          <w:sz w:val="24"/>
          <w:szCs w:val="24"/>
        </w:rPr>
        <w:t xml:space="preserve">киада среди учебных заведений. </w:t>
      </w:r>
    </w:p>
    <w:p w:rsidR="00FF5EA6" w:rsidRDefault="00FF5EA6" w:rsidP="002266DF">
      <w:pPr>
        <w:pStyle w:val="ad"/>
        <w:spacing w:after="0" w:line="360" w:lineRule="auto"/>
        <w:ind w:left="0" w:firstLine="709"/>
        <w:rPr>
          <w:sz w:val="24"/>
          <w:szCs w:val="24"/>
        </w:rPr>
      </w:pPr>
      <w:r w:rsidRPr="00FF5EA6">
        <w:rPr>
          <w:sz w:val="24"/>
          <w:szCs w:val="24"/>
        </w:rPr>
        <w:lastRenderedPageBreak/>
        <w:t xml:space="preserve">На проведение городских соревнований  </w:t>
      </w:r>
      <w:r w:rsidRPr="00475548">
        <w:rPr>
          <w:sz w:val="24"/>
          <w:szCs w:val="24"/>
        </w:rPr>
        <w:t xml:space="preserve">затрачено </w:t>
      </w:r>
      <w:r w:rsidR="009D2C7F">
        <w:rPr>
          <w:sz w:val="24"/>
          <w:szCs w:val="24"/>
        </w:rPr>
        <w:t>1084,5</w:t>
      </w:r>
      <w:r w:rsidR="00475548" w:rsidRPr="00475548">
        <w:rPr>
          <w:sz w:val="24"/>
          <w:szCs w:val="24"/>
        </w:rPr>
        <w:t xml:space="preserve"> </w:t>
      </w:r>
      <w:r w:rsidR="009D2C7F">
        <w:rPr>
          <w:sz w:val="24"/>
          <w:szCs w:val="24"/>
        </w:rPr>
        <w:t xml:space="preserve">тыс.рублей из местного бюджета, </w:t>
      </w:r>
      <w:r w:rsidR="00012898">
        <w:rPr>
          <w:sz w:val="24"/>
          <w:szCs w:val="24"/>
        </w:rPr>
        <w:t>на</w:t>
      </w:r>
      <w:r w:rsidR="009D2C7F">
        <w:rPr>
          <w:sz w:val="24"/>
          <w:szCs w:val="24"/>
        </w:rPr>
        <w:t xml:space="preserve"> выездны</w:t>
      </w:r>
      <w:r w:rsidR="00012898">
        <w:rPr>
          <w:sz w:val="24"/>
          <w:szCs w:val="24"/>
        </w:rPr>
        <w:t>е</w:t>
      </w:r>
      <w:r w:rsidR="009D2C7F">
        <w:rPr>
          <w:sz w:val="24"/>
          <w:szCs w:val="24"/>
        </w:rPr>
        <w:t xml:space="preserve"> мероприяти</w:t>
      </w:r>
      <w:r w:rsidR="00012898">
        <w:rPr>
          <w:sz w:val="24"/>
          <w:szCs w:val="24"/>
        </w:rPr>
        <w:t>я затрачено</w:t>
      </w:r>
      <w:r w:rsidR="009D2C7F">
        <w:rPr>
          <w:sz w:val="24"/>
          <w:szCs w:val="24"/>
        </w:rPr>
        <w:t xml:space="preserve"> 365,5 тыс.рублей. </w:t>
      </w:r>
    </w:p>
    <w:p w:rsidR="000D538D" w:rsidRPr="00072FA0" w:rsidRDefault="000D538D" w:rsidP="006F590C">
      <w:pPr>
        <w:pStyle w:val="ad"/>
        <w:spacing w:after="0"/>
        <w:ind w:left="0" w:firstLine="709"/>
      </w:pPr>
    </w:p>
    <w:p w:rsidR="00475548" w:rsidRDefault="00475548" w:rsidP="006F590C">
      <w:pPr>
        <w:pStyle w:val="ad"/>
        <w:spacing w:after="0"/>
        <w:jc w:val="center"/>
        <w:rPr>
          <w:b/>
          <w:sz w:val="24"/>
          <w:szCs w:val="24"/>
        </w:rPr>
      </w:pPr>
      <w:r w:rsidRPr="00892389">
        <w:rPr>
          <w:b/>
          <w:sz w:val="24"/>
          <w:szCs w:val="24"/>
          <w:lang w:val="en-US"/>
        </w:rPr>
        <w:t>III</w:t>
      </w:r>
      <w:r w:rsidRPr="00FF5EA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Единовременное денежное вознаграждение спортсменам и их тренерам по итогам выступлений во всероссийских и международных соревнованиях </w:t>
      </w:r>
    </w:p>
    <w:p w:rsidR="00312452" w:rsidRDefault="00312452" w:rsidP="006F590C">
      <w:pPr>
        <w:pStyle w:val="ad"/>
        <w:spacing w:after="0"/>
        <w:jc w:val="center"/>
        <w:rPr>
          <w:b/>
          <w:sz w:val="24"/>
          <w:szCs w:val="24"/>
        </w:rPr>
      </w:pPr>
    </w:p>
    <w:p w:rsidR="00475548" w:rsidRDefault="00475548" w:rsidP="002266DF">
      <w:pPr>
        <w:spacing w:line="360" w:lineRule="auto"/>
        <w:ind w:firstLine="709"/>
        <w:jc w:val="both"/>
        <w:rPr>
          <w:sz w:val="24"/>
        </w:rPr>
      </w:pPr>
      <w:r w:rsidRPr="00FD2E14">
        <w:rPr>
          <w:sz w:val="24"/>
          <w:szCs w:val="24"/>
        </w:rPr>
        <w:t>Согласно постановления администрации города Ленинска-Кузнецкого от 12.02.2009 № 202 «О единовременном денежном вознаграждении спортсменов и трен</w:t>
      </w:r>
      <w:r w:rsidRPr="00FD2E14">
        <w:rPr>
          <w:sz w:val="24"/>
          <w:szCs w:val="24"/>
        </w:rPr>
        <w:t>е</w:t>
      </w:r>
      <w:r w:rsidRPr="00FD2E14">
        <w:rPr>
          <w:sz w:val="24"/>
          <w:szCs w:val="24"/>
        </w:rPr>
        <w:t>ров»</w:t>
      </w:r>
      <w:r>
        <w:rPr>
          <w:sz w:val="24"/>
        </w:rPr>
        <w:t>, спортсменам и тренерам,  подготовившим спортсменов в 201</w:t>
      </w:r>
      <w:r w:rsidR="009D2C7F">
        <w:rPr>
          <w:sz w:val="24"/>
        </w:rPr>
        <w:t>5</w:t>
      </w:r>
      <w:r>
        <w:rPr>
          <w:sz w:val="24"/>
        </w:rPr>
        <w:t xml:space="preserve"> году выплачено вознаграждение в размере </w:t>
      </w:r>
      <w:r w:rsidR="009D2C7F">
        <w:rPr>
          <w:sz w:val="24"/>
        </w:rPr>
        <w:t>112,5</w:t>
      </w:r>
      <w:r>
        <w:rPr>
          <w:sz w:val="24"/>
        </w:rPr>
        <w:t xml:space="preserve"> тыс. рублей. </w:t>
      </w:r>
    </w:p>
    <w:p w:rsidR="00072FA0" w:rsidRPr="00072FA0" w:rsidRDefault="00072FA0" w:rsidP="00072FA0">
      <w:pPr>
        <w:ind w:firstLine="709"/>
        <w:jc w:val="both"/>
      </w:pPr>
    </w:p>
    <w:p w:rsidR="00475548" w:rsidRDefault="00475548" w:rsidP="006F590C">
      <w:pPr>
        <w:pStyle w:val="ad"/>
        <w:spacing w:after="0" w:line="360" w:lineRule="auto"/>
        <w:ind w:left="0"/>
        <w:jc w:val="center"/>
        <w:rPr>
          <w:b/>
          <w:sz w:val="24"/>
          <w:szCs w:val="24"/>
        </w:rPr>
      </w:pPr>
      <w:r w:rsidRPr="00892389">
        <w:rPr>
          <w:b/>
          <w:sz w:val="24"/>
          <w:szCs w:val="24"/>
          <w:lang w:val="en-US"/>
        </w:rPr>
        <w:t>IV</w:t>
      </w:r>
      <w:r w:rsidRPr="0089238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Выплата стипендии одаренным детям </w:t>
      </w:r>
    </w:p>
    <w:p w:rsidR="006F590C" w:rsidRPr="00475548" w:rsidRDefault="00475548" w:rsidP="00072FA0">
      <w:pPr>
        <w:pStyle w:val="ad"/>
        <w:spacing w:after="0" w:line="360" w:lineRule="auto"/>
        <w:ind w:left="0" w:firstLine="709"/>
        <w:jc w:val="both"/>
        <w:rPr>
          <w:sz w:val="24"/>
          <w:szCs w:val="24"/>
        </w:rPr>
      </w:pPr>
      <w:r w:rsidRPr="00475548">
        <w:rPr>
          <w:sz w:val="24"/>
          <w:szCs w:val="24"/>
        </w:rPr>
        <w:t>На</w:t>
      </w:r>
      <w:r w:rsidR="00312452">
        <w:rPr>
          <w:sz w:val="24"/>
          <w:szCs w:val="24"/>
        </w:rPr>
        <w:t xml:space="preserve"> основании постановления администрации Ленинск-Кузнецкого городского о</w:t>
      </w:r>
      <w:r w:rsidR="00312452">
        <w:rPr>
          <w:sz w:val="24"/>
          <w:szCs w:val="24"/>
        </w:rPr>
        <w:t>к</w:t>
      </w:r>
      <w:r w:rsidR="00312452">
        <w:rPr>
          <w:sz w:val="24"/>
          <w:szCs w:val="24"/>
        </w:rPr>
        <w:t xml:space="preserve">руга  </w:t>
      </w:r>
      <w:r w:rsidRPr="00475548">
        <w:rPr>
          <w:sz w:val="24"/>
          <w:szCs w:val="24"/>
        </w:rPr>
        <w:t xml:space="preserve"> </w:t>
      </w:r>
      <w:r w:rsidR="00312452">
        <w:rPr>
          <w:sz w:val="24"/>
          <w:szCs w:val="24"/>
        </w:rPr>
        <w:t>от 28.02.2003 года № 132 «Об утверждении положения о стипендии администр</w:t>
      </w:r>
      <w:r w:rsidR="00312452">
        <w:rPr>
          <w:sz w:val="24"/>
          <w:szCs w:val="24"/>
        </w:rPr>
        <w:t>а</w:t>
      </w:r>
      <w:r w:rsidR="00312452">
        <w:rPr>
          <w:sz w:val="24"/>
          <w:szCs w:val="24"/>
        </w:rPr>
        <w:t xml:space="preserve">ции  города одаренным детям» в течение </w:t>
      </w:r>
      <w:r w:rsidRPr="00475548">
        <w:rPr>
          <w:sz w:val="24"/>
          <w:szCs w:val="24"/>
        </w:rPr>
        <w:t>201</w:t>
      </w:r>
      <w:r w:rsidR="0030788B">
        <w:rPr>
          <w:sz w:val="24"/>
          <w:szCs w:val="24"/>
        </w:rPr>
        <w:t>5</w:t>
      </w:r>
      <w:r w:rsidRPr="00475548">
        <w:rPr>
          <w:sz w:val="24"/>
          <w:szCs w:val="24"/>
        </w:rPr>
        <w:t xml:space="preserve"> года 15 спортсменов</w:t>
      </w:r>
      <w:r>
        <w:rPr>
          <w:sz w:val="24"/>
          <w:szCs w:val="24"/>
        </w:rPr>
        <w:t xml:space="preserve"> детско-юношеских спортивных школ города </w:t>
      </w:r>
      <w:r w:rsidR="00312452">
        <w:rPr>
          <w:sz w:val="24"/>
          <w:szCs w:val="24"/>
        </w:rPr>
        <w:t xml:space="preserve"> </w:t>
      </w:r>
      <w:r w:rsidRPr="00475548">
        <w:rPr>
          <w:sz w:val="24"/>
          <w:szCs w:val="24"/>
        </w:rPr>
        <w:t xml:space="preserve">ежемесячно получали стипендию в размере 300 рублей. </w:t>
      </w:r>
      <w:r>
        <w:rPr>
          <w:sz w:val="24"/>
          <w:szCs w:val="24"/>
        </w:rPr>
        <w:t>За 201</w:t>
      </w:r>
      <w:r w:rsidR="0030788B">
        <w:rPr>
          <w:sz w:val="24"/>
          <w:szCs w:val="24"/>
        </w:rPr>
        <w:t>5</w:t>
      </w:r>
      <w:r>
        <w:rPr>
          <w:sz w:val="24"/>
          <w:szCs w:val="24"/>
        </w:rPr>
        <w:t xml:space="preserve"> год выплачено </w:t>
      </w:r>
      <w:r w:rsidR="00312452">
        <w:rPr>
          <w:sz w:val="24"/>
          <w:szCs w:val="24"/>
        </w:rPr>
        <w:t>5</w:t>
      </w:r>
      <w:r>
        <w:rPr>
          <w:sz w:val="24"/>
          <w:szCs w:val="24"/>
        </w:rPr>
        <w:t>4 тыс.рублей.</w:t>
      </w:r>
    </w:p>
    <w:p w:rsidR="006F590C" w:rsidRPr="00072FA0" w:rsidRDefault="006F590C" w:rsidP="006F590C">
      <w:pPr>
        <w:pStyle w:val="ad"/>
        <w:spacing w:after="0"/>
        <w:ind w:left="0" w:firstLine="709"/>
        <w:jc w:val="both"/>
      </w:pPr>
    </w:p>
    <w:p w:rsidR="00185B27" w:rsidRDefault="00185B27" w:rsidP="006F590C">
      <w:pPr>
        <w:pStyle w:val="ad"/>
        <w:spacing w:after="0" w:line="360" w:lineRule="auto"/>
        <w:ind w:left="0"/>
        <w:jc w:val="center"/>
        <w:rPr>
          <w:b/>
          <w:sz w:val="24"/>
          <w:szCs w:val="24"/>
        </w:rPr>
      </w:pPr>
      <w:r w:rsidRPr="00892389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Обеспечение деятельности органом местного самоуправления</w:t>
      </w:r>
    </w:p>
    <w:p w:rsidR="00185B27" w:rsidRDefault="00185B27" w:rsidP="006F590C">
      <w:pPr>
        <w:spacing w:line="360" w:lineRule="auto"/>
        <w:ind w:firstLine="708"/>
        <w:jc w:val="both"/>
        <w:rPr>
          <w:sz w:val="24"/>
          <w:szCs w:val="24"/>
        </w:rPr>
      </w:pPr>
      <w:r w:rsidRPr="00185B27">
        <w:rPr>
          <w:sz w:val="24"/>
          <w:szCs w:val="24"/>
        </w:rPr>
        <w:t>В связи с увеличением численности учреждений, оказывающих услуги в области физической культуры и спорта наблюдается высокая активность населения регулярно занимающихся физкультурой  и спортом. Численность занимающихся выросла: в 201</w:t>
      </w:r>
      <w:r w:rsidR="0030788B">
        <w:rPr>
          <w:sz w:val="24"/>
          <w:szCs w:val="24"/>
        </w:rPr>
        <w:t>5</w:t>
      </w:r>
      <w:r w:rsidRPr="00185B27">
        <w:rPr>
          <w:sz w:val="24"/>
          <w:szCs w:val="24"/>
        </w:rPr>
        <w:t xml:space="preserve"> году – </w:t>
      </w:r>
      <w:r w:rsidR="00AB18B5" w:rsidRPr="00AB18B5">
        <w:rPr>
          <w:sz w:val="24"/>
          <w:szCs w:val="24"/>
        </w:rPr>
        <w:t>35402</w:t>
      </w:r>
      <w:r w:rsidRPr="00AB18B5">
        <w:rPr>
          <w:sz w:val="24"/>
          <w:szCs w:val="24"/>
        </w:rPr>
        <w:t xml:space="preserve"> </w:t>
      </w:r>
      <w:r w:rsidRPr="00185B27">
        <w:rPr>
          <w:sz w:val="24"/>
          <w:szCs w:val="24"/>
        </w:rPr>
        <w:t xml:space="preserve"> чел., в 201</w:t>
      </w:r>
      <w:r w:rsidR="00AB18B5">
        <w:rPr>
          <w:sz w:val="24"/>
          <w:szCs w:val="24"/>
        </w:rPr>
        <w:t>4</w:t>
      </w:r>
      <w:r w:rsidRPr="00185B27">
        <w:rPr>
          <w:sz w:val="24"/>
          <w:szCs w:val="24"/>
        </w:rPr>
        <w:t xml:space="preserve"> году </w:t>
      </w:r>
      <w:r w:rsidRPr="00AB18B5">
        <w:rPr>
          <w:sz w:val="24"/>
          <w:szCs w:val="24"/>
        </w:rPr>
        <w:t xml:space="preserve">– </w:t>
      </w:r>
      <w:r w:rsidR="00AB18B5" w:rsidRPr="00AB18B5">
        <w:rPr>
          <w:sz w:val="24"/>
          <w:szCs w:val="24"/>
        </w:rPr>
        <w:t>33996</w:t>
      </w:r>
      <w:r w:rsidRPr="00AB18B5">
        <w:rPr>
          <w:sz w:val="24"/>
          <w:szCs w:val="24"/>
        </w:rPr>
        <w:t xml:space="preserve"> чел</w:t>
      </w:r>
      <w:r w:rsidRPr="00185B27">
        <w:rPr>
          <w:sz w:val="24"/>
          <w:szCs w:val="24"/>
        </w:rPr>
        <w:t xml:space="preserve">. </w:t>
      </w:r>
    </w:p>
    <w:p w:rsidR="00185B27" w:rsidRPr="00185B27" w:rsidRDefault="00185B27" w:rsidP="006F590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систематически </w:t>
      </w:r>
      <w:r w:rsidRPr="00185B27">
        <w:rPr>
          <w:sz w:val="24"/>
          <w:szCs w:val="24"/>
        </w:rPr>
        <w:t>занимающ</w:t>
      </w:r>
      <w:r>
        <w:rPr>
          <w:sz w:val="24"/>
          <w:szCs w:val="24"/>
        </w:rPr>
        <w:t xml:space="preserve">егося населения </w:t>
      </w:r>
      <w:r w:rsidRPr="00185B27">
        <w:rPr>
          <w:sz w:val="24"/>
          <w:szCs w:val="24"/>
        </w:rPr>
        <w:t xml:space="preserve"> физической культурой и спо</w:t>
      </w:r>
      <w:r w:rsidRPr="00185B27">
        <w:rPr>
          <w:sz w:val="24"/>
          <w:szCs w:val="24"/>
        </w:rPr>
        <w:t>р</w:t>
      </w:r>
      <w:r w:rsidRPr="00185B27">
        <w:rPr>
          <w:sz w:val="24"/>
          <w:szCs w:val="24"/>
        </w:rPr>
        <w:t xml:space="preserve">том </w:t>
      </w:r>
      <w:r>
        <w:rPr>
          <w:sz w:val="24"/>
          <w:szCs w:val="24"/>
        </w:rPr>
        <w:t xml:space="preserve">в муниципальном образовании </w:t>
      </w:r>
      <w:r w:rsidRPr="00185B27">
        <w:rPr>
          <w:sz w:val="24"/>
          <w:szCs w:val="24"/>
        </w:rPr>
        <w:t xml:space="preserve"> составил </w:t>
      </w:r>
      <w:r w:rsidR="00AB18B5">
        <w:rPr>
          <w:sz w:val="24"/>
          <w:szCs w:val="24"/>
        </w:rPr>
        <w:t>35,3</w:t>
      </w:r>
      <w:r w:rsidRPr="00185B27">
        <w:rPr>
          <w:sz w:val="24"/>
          <w:szCs w:val="24"/>
        </w:rPr>
        <w:t xml:space="preserve"> (</w:t>
      </w:r>
      <w:r w:rsidR="00AB18B5">
        <w:rPr>
          <w:sz w:val="24"/>
          <w:szCs w:val="24"/>
        </w:rPr>
        <w:t>29</w:t>
      </w:r>
      <w:r w:rsidRPr="00185B27">
        <w:rPr>
          <w:sz w:val="24"/>
          <w:szCs w:val="24"/>
        </w:rPr>
        <w:t xml:space="preserve"> % - в 201</w:t>
      </w:r>
      <w:r w:rsidR="00AB18B5">
        <w:rPr>
          <w:sz w:val="24"/>
          <w:szCs w:val="24"/>
        </w:rPr>
        <w:t>4</w:t>
      </w:r>
      <w:r w:rsidR="00CA67D3">
        <w:rPr>
          <w:sz w:val="24"/>
          <w:szCs w:val="24"/>
        </w:rPr>
        <w:t xml:space="preserve"> </w:t>
      </w:r>
      <w:r w:rsidRPr="00185B27">
        <w:rPr>
          <w:sz w:val="24"/>
          <w:szCs w:val="24"/>
        </w:rPr>
        <w:t>году).</w:t>
      </w:r>
    </w:p>
    <w:p w:rsidR="00AB18B5" w:rsidRDefault="00185B27" w:rsidP="006F590C">
      <w:pPr>
        <w:spacing w:line="360" w:lineRule="auto"/>
        <w:ind w:firstLine="708"/>
        <w:jc w:val="both"/>
        <w:rPr>
          <w:sz w:val="24"/>
          <w:szCs w:val="24"/>
        </w:rPr>
      </w:pPr>
      <w:r w:rsidRPr="00185B27">
        <w:rPr>
          <w:sz w:val="24"/>
          <w:szCs w:val="24"/>
        </w:rPr>
        <w:tab/>
        <w:t>На территории Ленинск-Кузнецко</w:t>
      </w:r>
      <w:r w:rsidR="00A92729">
        <w:rPr>
          <w:sz w:val="24"/>
          <w:szCs w:val="24"/>
        </w:rPr>
        <w:t>го городского круга на 31.12.2015</w:t>
      </w:r>
      <w:r w:rsidRPr="00185B27">
        <w:rPr>
          <w:sz w:val="24"/>
          <w:szCs w:val="24"/>
        </w:rPr>
        <w:t xml:space="preserve"> года  насч</w:t>
      </w:r>
      <w:r w:rsidRPr="00185B27">
        <w:rPr>
          <w:sz w:val="24"/>
          <w:szCs w:val="24"/>
        </w:rPr>
        <w:t>и</w:t>
      </w:r>
      <w:r w:rsidRPr="00185B27">
        <w:rPr>
          <w:sz w:val="24"/>
          <w:szCs w:val="24"/>
        </w:rPr>
        <w:t>тывается 240 (</w:t>
      </w:r>
      <w:r w:rsidR="00AB18B5">
        <w:rPr>
          <w:sz w:val="24"/>
          <w:szCs w:val="24"/>
        </w:rPr>
        <w:t>240</w:t>
      </w:r>
      <w:r w:rsidRPr="00185B27">
        <w:rPr>
          <w:sz w:val="24"/>
          <w:szCs w:val="24"/>
        </w:rPr>
        <w:t xml:space="preserve"> в 201</w:t>
      </w:r>
      <w:r w:rsidR="00AB18B5">
        <w:rPr>
          <w:sz w:val="24"/>
          <w:szCs w:val="24"/>
        </w:rPr>
        <w:t>4</w:t>
      </w:r>
      <w:r w:rsidRPr="00185B27">
        <w:rPr>
          <w:sz w:val="24"/>
          <w:szCs w:val="24"/>
        </w:rPr>
        <w:t xml:space="preserve"> году) спортивных сооружений различного функционального назначения</w:t>
      </w:r>
      <w:r w:rsidR="00A92729">
        <w:rPr>
          <w:sz w:val="24"/>
          <w:szCs w:val="24"/>
        </w:rPr>
        <w:t xml:space="preserve"> (спортивные залы, плоскостные сооружения, бассейны, тиры и т.д.)</w:t>
      </w:r>
      <w:r w:rsidRPr="00185B27">
        <w:rPr>
          <w:sz w:val="24"/>
          <w:szCs w:val="24"/>
        </w:rPr>
        <w:t>, что в сравнении с прошлогодним показателем</w:t>
      </w:r>
      <w:r w:rsidR="00AB18B5">
        <w:rPr>
          <w:sz w:val="24"/>
          <w:szCs w:val="24"/>
        </w:rPr>
        <w:t xml:space="preserve"> – изменения отсутствуют.</w:t>
      </w:r>
    </w:p>
    <w:p w:rsidR="00A956DB" w:rsidRPr="00A956DB" w:rsidRDefault="00A956DB" w:rsidP="006F590C">
      <w:pPr>
        <w:spacing w:line="360" w:lineRule="auto"/>
        <w:ind w:firstLine="720"/>
        <w:jc w:val="both"/>
        <w:rPr>
          <w:sz w:val="24"/>
          <w:szCs w:val="24"/>
        </w:rPr>
      </w:pPr>
      <w:r w:rsidRPr="00A956DB">
        <w:rPr>
          <w:sz w:val="24"/>
          <w:szCs w:val="24"/>
        </w:rPr>
        <w:t>Одним из важных направлений работы по развитию массового спорта в Ленинск-Кузнецком городском округе является привлечение к спортивно-массовой работе ко</w:t>
      </w:r>
      <w:r w:rsidRPr="00A956DB">
        <w:rPr>
          <w:sz w:val="24"/>
          <w:szCs w:val="24"/>
        </w:rPr>
        <w:t>л</w:t>
      </w:r>
      <w:r w:rsidRPr="00A956DB">
        <w:rPr>
          <w:sz w:val="24"/>
          <w:szCs w:val="24"/>
        </w:rPr>
        <w:t xml:space="preserve">лективов предприятий и учреждений городского округа и организация досуга населения. </w:t>
      </w:r>
    </w:p>
    <w:p w:rsidR="00A956DB" w:rsidRDefault="00A956DB" w:rsidP="006F590C">
      <w:pPr>
        <w:spacing w:line="360" w:lineRule="auto"/>
        <w:ind w:firstLine="720"/>
        <w:jc w:val="both"/>
        <w:rPr>
          <w:sz w:val="24"/>
          <w:szCs w:val="24"/>
        </w:rPr>
      </w:pPr>
      <w:r w:rsidRPr="00A956DB">
        <w:rPr>
          <w:sz w:val="24"/>
          <w:szCs w:val="24"/>
        </w:rPr>
        <w:t>Постановлением администрации Ленинск-Кузнецкого городского округа от 15.10.2014 № 1770  утвержден план мероприятий по поэтапному внедрению Всеросси</w:t>
      </w:r>
      <w:r w:rsidRPr="00A956DB">
        <w:rPr>
          <w:sz w:val="24"/>
          <w:szCs w:val="24"/>
        </w:rPr>
        <w:t>й</w:t>
      </w:r>
      <w:r w:rsidRPr="00A956DB">
        <w:rPr>
          <w:sz w:val="24"/>
          <w:szCs w:val="24"/>
        </w:rPr>
        <w:t>ского физкультурно-спортивного комплекса «Готов к труду и обороне» (ГТО), которым предусмотрена сдача нормативов ГТО всех катего</w:t>
      </w:r>
      <w:r w:rsidR="00AB18B5">
        <w:rPr>
          <w:sz w:val="24"/>
          <w:szCs w:val="24"/>
        </w:rPr>
        <w:t>рий населения городского округа</w:t>
      </w:r>
      <w:r w:rsidR="001D2B13">
        <w:rPr>
          <w:sz w:val="24"/>
          <w:szCs w:val="24"/>
        </w:rPr>
        <w:t>. Н</w:t>
      </w:r>
      <w:r w:rsidR="00EF4B50">
        <w:rPr>
          <w:sz w:val="24"/>
          <w:szCs w:val="24"/>
        </w:rPr>
        <w:t xml:space="preserve">а основании постановления от </w:t>
      </w:r>
      <w:r w:rsidR="00EF2BEF">
        <w:rPr>
          <w:sz w:val="24"/>
          <w:szCs w:val="24"/>
        </w:rPr>
        <w:t xml:space="preserve">19.08.2015 </w:t>
      </w:r>
      <w:r w:rsidR="00EF4B50">
        <w:rPr>
          <w:sz w:val="24"/>
          <w:szCs w:val="24"/>
        </w:rPr>
        <w:t xml:space="preserve">№ </w:t>
      </w:r>
      <w:r w:rsidR="00EF2BEF">
        <w:rPr>
          <w:sz w:val="24"/>
          <w:szCs w:val="24"/>
        </w:rPr>
        <w:t>1383</w:t>
      </w:r>
      <w:r w:rsidR="00EF4B50">
        <w:rPr>
          <w:sz w:val="24"/>
          <w:szCs w:val="24"/>
        </w:rPr>
        <w:t xml:space="preserve"> «О</w:t>
      </w:r>
      <w:r w:rsidR="00481879">
        <w:rPr>
          <w:sz w:val="24"/>
          <w:szCs w:val="24"/>
        </w:rPr>
        <w:t xml:space="preserve"> наделении полномочиями Центра </w:t>
      </w:r>
      <w:r w:rsidR="00481879">
        <w:rPr>
          <w:sz w:val="24"/>
          <w:szCs w:val="24"/>
        </w:rPr>
        <w:lastRenderedPageBreak/>
        <w:t>тестирования по выполнению видов испытаний (тестов), нормативов, требований к оценке уровня званий и умений в области физической культуры и спорта в Ленинск-Кузнецком городском округе»</w:t>
      </w:r>
      <w:r w:rsidR="001D2B13">
        <w:rPr>
          <w:sz w:val="24"/>
          <w:szCs w:val="24"/>
        </w:rPr>
        <w:t xml:space="preserve"> </w:t>
      </w:r>
      <w:r w:rsidR="00313CA5">
        <w:rPr>
          <w:sz w:val="24"/>
          <w:szCs w:val="24"/>
        </w:rPr>
        <w:t>муниципальное бюджетное учреждение «И</w:t>
      </w:r>
      <w:r w:rsidR="001D2B13">
        <w:rPr>
          <w:sz w:val="24"/>
          <w:szCs w:val="24"/>
        </w:rPr>
        <w:t>нформацио</w:t>
      </w:r>
      <w:r w:rsidR="001D2B13">
        <w:rPr>
          <w:sz w:val="24"/>
          <w:szCs w:val="24"/>
        </w:rPr>
        <w:t>н</w:t>
      </w:r>
      <w:r w:rsidR="001D2B13">
        <w:rPr>
          <w:sz w:val="24"/>
          <w:szCs w:val="24"/>
        </w:rPr>
        <w:t>но-методический центр управления по физической культуре, спорту и туризму</w:t>
      </w:r>
      <w:r w:rsidR="00313CA5">
        <w:rPr>
          <w:sz w:val="24"/>
          <w:szCs w:val="24"/>
        </w:rPr>
        <w:t>»</w:t>
      </w:r>
      <w:r w:rsidR="001D2B13">
        <w:rPr>
          <w:sz w:val="24"/>
          <w:szCs w:val="24"/>
        </w:rPr>
        <w:t xml:space="preserve"> надел</w:t>
      </w:r>
      <w:r w:rsidR="001D2B13">
        <w:rPr>
          <w:sz w:val="24"/>
          <w:szCs w:val="24"/>
        </w:rPr>
        <w:t>е</w:t>
      </w:r>
      <w:r w:rsidR="001D2B13">
        <w:rPr>
          <w:sz w:val="24"/>
          <w:szCs w:val="24"/>
        </w:rPr>
        <w:t>н</w:t>
      </w:r>
      <w:r w:rsidR="00A92729">
        <w:rPr>
          <w:sz w:val="24"/>
          <w:szCs w:val="24"/>
        </w:rPr>
        <w:t>о</w:t>
      </w:r>
      <w:r w:rsidR="001D2B13">
        <w:rPr>
          <w:sz w:val="24"/>
          <w:szCs w:val="24"/>
        </w:rPr>
        <w:t xml:space="preserve"> полномочиями Центра тестирования.</w:t>
      </w:r>
    </w:p>
    <w:p w:rsidR="00481879" w:rsidRPr="00EF4B50" w:rsidRDefault="00481879" w:rsidP="006F590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организована работа по принятию норм ГТО у одиннадцат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классников, 89 чел приступили к выполнению норм ГТО.</w:t>
      </w:r>
    </w:p>
    <w:p w:rsidR="00DF4BDA" w:rsidRDefault="00DF4BDA" w:rsidP="006F590C">
      <w:pPr>
        <w:pStyle w:val="a5"/>
        <w:spacing w:after="0" w:line="360" w:lineRule="auto"/>
        <w:ind w:firstLine="709"/>
        <w:jc w:val="both"/>
        <w:rPr>
          <w:sz w:val="24"/>
          <w:szCs w:val="24"/>
        </w:rPr>
      </w:pPr>
      <w:r w:rsidRPr="002848EE">
        <w:rPr>
          <w:sz w:val="24"/>
          <w:szCs w:val="24"/>
        </w:rPr>
        <w:t xml:space="preserve">В рамках подпрограммы «ДРОЗД» в течение </w:t>
      </w:r>
      <w:r>
        <w:rPr>
          <w:sz w:val="24"/>
          <w:szCs w:val="24"/>
        </w:rPr>
        <w:t>201</w:t>
      </w:r>
      <w:r w:rsidR="00EF4B50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Pr="002848EE">
        <w:rPr>
          <w:sz w:val="24"/>
          <w:szCs w:val="24"/>
        </w:rPr>
        <w:t xml:space="preserve"> проведены ежемесячные праздники «День здоровья», «Веселые старты» среди начальных классов, среди восп</w:t>
      </w:r>
      <w:r w:rsidRPr="002848EE">
        <w:rPr>
          <w:sz w:val="24"/>
          <w:szCs w:val="24"/>
        </w:rPr>
        <w:t>и</w:t>
      </w:r>
      <w:r w:rsidRPr="002848EE">
        <w:rPr>
          <w:sz w:val="24"/>
          <w:szCs w:val="24"/>
        </w:rPr>
        <w:t>танников детского сада, соревнования по футболу, соревнования по ритмической гимн</w:t>
      </w:r>
      <w:r w:rsidRPr="002848EE">
        <w:rPr>
          <w:sz w:val="24"/>
          <w:szCs w:val="24"/>
        </w:rPr>
        <w:t>а</w:t>
      </w:r>
      <w:r>
        <w:rPr>
          <w:sz w:val="24"/>
          <w:szCs w:val="24"/>
        </w:rPr>
        <w:t>стике и многие другие спортивно-массовые мероприятия и конкурсы.</w:t>
      </w:r>
    </w:p>
    <w:p w:rsidR="00FE0D94" w:rsidRPr="00100B03" w:rsidRDefault="00DF4BDA" w:rsidP="006F590C">
      <w:pPr>
        <w:pStyle w:val="a5"/>
        <w:spacing w:after="0" w:line="360" w:lineRule="auto"/>
        <w:ind w:firstLine="709"/>
        <w:jc w:val="both"/>
        <w:rPr>
          <w:sz w:val="24"/>
          <w:szCs w:val="24"/>
        </w:rPr>
      </w:pPr>
      <w:r w:rsidRPr="00100B03">
        <w:rPr>
          <w:sz w:val="24"/>
          <w:szCs w:val="24"/>
        </w:rPr>
        <w:t>В течение мая 201</w:t>
      </w:r>
      <w:r w:rsidR="00EF4B50" w:rsidRPr="00100B03">
        <w:rPr>
          <w:sz w:val="24"/>
          <w:szCs w:val="24"/>
        </w:rPr>
        <w:t xml:space="preserve">5 </w:t>
      </w:r>
      <w:r w:rsidRPr="00100B03">
        <w:rPr>
          <w:sz w:val="24"/>
          <w:szCs w:val="24"/>
        </w:rPr>
        <w:t xml:space="preserve">года был проведен </w:t>
      </w:r>
      <w:r w:rsidRPr="00100B03">
        <w:rPr>
          <w:sz w:val="24"/>
          <w:szCs w:val="24"/>
          <w:lang w:val="en-US"/>
        </w:rPr>
        <w:t>I</w:t>
      </w:r>
      <w:r w:rsidR="00EF4B50" w:rsidRPr="00100B03">
        <w:rPr>
          <w:sz w:val="24"/>
          <w:szCs w:val="24"/>
          <w:lang w:val="en-US"/>
        </w:rPr>
        <w:t>X</w:t>
      </w:r>
      <w:r w:rsidRPr="00100B03">
        <w:rPr>
          <w:sz w:val="24"/>
          <w:szCs w:val="24"/>
        </w:rPr>
        <w:t xml:space="preserve"> городской фестиваль «Дети России о</w:t>
      </w:r>
      <w:r w:rsidRPr="00100B03">
        <w:rPr>
          <w:sz w:val="24"/>
          <w:szCs w:val="24"/>
        </w:rPr>
        <w:t>б</w:t>
      </w:r>
      <w:r w:rsidRPr="00100B03">
        <w:rPr>
          <w:sz w:val="24"/>
          <w:szCs w:val="24"/>
        </w:rPr>
        <w:t xml:space="preserve">разованны и здоровы», </w:t>
      </w:r>
      <w:r w:rsidR="00FE0D94" w:rsidRPr="00100B03">
        <w:rPr>
          <w:sz w:val="24"/>
          <w:szCs w:val="24"/>
        </w:rPr>
        <w:t>в мероприятии  приняли участие 1</w:t>
      </w:r>
      <w:r w:rsidR="00100B03" w:rsidRPr="00100B03">
        <w:rPr>
          <w:sz w:val="24"/>
          <w:szCs w:val="24"/>
        </w:rPr>
        <w:t>2</w:t>
      </w:r>
      <w:r w:rsidR="00FE0D94" w:rsidRPr="00100B03">
        <w:rPr>
          <w:sz w:val="24"/>
          <w:szCs w:val="24"/>
        </w:rPr>
        <w:t xml:space="preserve"> общеобразовательных школ города и 18 дошкольных учреждений.</w:t>
      </w:r>
    </w:p>
    <w:p w:rsidR="00A956DB" w:rsidRPr="00A956DB" w:rsidRDefault="00A956DB" w:rsidP="006F590C">
      <w:pPr>
        <w:pStyle w:val="a5"/>
        <w:tabs>
          <w:tab w:val="left" w:pos="808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956DB">
        <w:rPr>
          <w:sz w:val="24"/>
          <w:szCs w:val="24"/>
        </w:rPr>
        <w:t>Большая работа проводится по пропаганде физкультуры и спорта, качеству пр</w:t>
      </w:r>
      <w:r w:rsidRPr="00A956DB">
        <w:rPr>
          <w:sz w:val="24"/>
          <w:szCs w:val="24"/>
        </w:rPr>
        <w:t>о</w:t>
      </w:r>
      <w:r w:rsidRPr="00A956DB">
        <w:rPr>
          <w:sz w:val="24"/>
          <w:szCs w:val="24"/>
        </w:rPr>
        <w:t>ведения спортивных мероприятий, для чего создаются организационные комитеты по проведению спортивных и оздоровительных мероприятий, разрабатываются программы и мероприятия по их выполнению, изготавливаются дипломы, грамоты, афиши, вымп</w:t>
      </w:r>
      <w:r w:rsidRPr="00A956DB">
        <w:rPr>
          <w:sz w:val="24"/>
          <w:szCs w:val="24"/>
        </w:rPr>
        <w:t>е</w:t>
      </w:r>
      <w:r w:rsidRPr="00A956DB">
        <w:rPr>
          <w:sz w:val="24"/>
          <w:szCs w:val="24"/>
        </w:rPr>
        <w:t>лы, значки и другая наградная атрибутика.</w:t>
      </w:r>
    </w:p>
    <w:p w:rsidR="00A956DB" w:rsidRDefault="00A956DB" w:rsidP="006F590C">
      <w:pPr>
        <w:pStyle w:val="a5"/>
        <w:tabs>
          <w:tab w:val="left" w:pos="808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956DB">
        <w:rPr>
          <w:sz w:val="24"/>
          <w:szCs w:val="24"/>
        </w:rPr>
        <w:t>Вся спортивная жизнь города освещается  средствами массовой информации. На городском телеканале Ленинск-ТВ ежедневно в «Городской панораме» дается информ</w:t>
      </w:r>
      <w:r w:rsidRPr="00A956DB">
        <w:rPr>
          <w:sz w:val="24"/>
          <w:szCs w:val="24"/>
        </w:rPr>
        <w:t>а</w:t>
      </w:r>
      <w:r w:rsidRPr="00A956DB">
        <w:rPr>
          <w:sz w:val="24"/>
          <w:szCs w:val="24"/>
        </w:rPr>
        <w:t>ция о проведенных мероприятиях и анонсы на ближайшие, также неоднократно показ</w:t>
      </w:r>
      <w:r w:rsidRPr="00A956DB">
        <w:rPr>
          <w:sz w:val="24"/>
          <w:szCs w:val="24"/>
        </w:rPr>
        <w:t>а</w:t>
      </w:r>
      <w:r w:rsidRPr="00A956DB">
        <w:rPr>
          <w:sz w:val="24"/>
          <w:szCs w:val="24"/>
        </w:rPr>
        <w:t>ны репортажи соревнований и встречи с перспективными и заслуженными спортсмен</w:t>
      </w:r>
      <w:r w:rsidRPr="00A956DB">
        <w:rPr>
          <w:sz w:val="24"/>
          <w:szCs w:val="24"/>
        </w:rPr>
        <w:t>а</w:t>
      </w:r>
      <w:r w:rsidRPr="00A956DB">
        <w:rPr>
          <w:sz w:val="24"/>
          <w:szCs w:val="24"/>
        </w:rPr>
        <w:t xml:space="preserve">ми и ветеранами города, сюжеты о работе спортивных учреждений города, отделениях спортивных школ, тренерах-преподавателях. </w:t>
      </w:r>
    </w:p>
    <w:p w:rsidR="00362615" w:rsidRPr="00A956DB" w:rsidRDefault="00362615" w:rsidP="006F590C">
      <w:pPr>
        <w:pStyle w:val="a5"/>
        <w:tabs>
          <w:tab w:val="left" w:pos="808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Более подробная информация о деятельности размещена на официальном сайте управления и подведомственных учреждений.</w:t>
      </w:r>
    </w:p>
    <w:p w:rsidR="005A149D" w:rsidRDefault="00A956DB" w:rsidP="006F590C">
      <w:pPr>
        <w:pStyle w:val="a5"/>
        <w:tabs>
          <w:tab w:val="left" w:pos="808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956DB">
        <w:rPr>
          <w:sz w:val="24"/>
          <w:szCs w:val="24"/>
        </w:rPr>
        <w:t>За 201</w:t>
      </w:r>
      <w:r w:rsidR="00EF4B50">
        <w:rPr>
          <w:sz w:val="24"/>
          <w:szCs w:val="24"/>
        </w:rPr>
        <w:t>5</w:t>
      </w:r>
      <w:r w:rsidRPr="00A956DB">
        <w:rPr>
          <w:sz w:val="24"/>
          <w:szCs w:val="24"/>
        </w:rPr>
        <w:t xml:space="preserve"> год вышли 4 номера (ежеквартально) «Городской газеты» с вкладышем «Ленинск-спортивный». К празднованию Всероссийского Дня физкультурника смонт</w:t>
      </w:r>
      <w:r w:rsidRPr="00A956DB">
        <w:rPr>
          <w:sz w:val="24"/>
          <w:szCs w:val="24"/>
        </w:rPr>
        <w:t>и</w:t>
      </w:r>
      <w:r w:rsidRPr="00A956DB">
        <w:rPr>
          <w:sz w:val="24"/>
          <w:szCs w:val="24"/>
        </w:rPr>
        <w:t xml:space="preserve">рован фильм о спортсменах  города. </w:t>
      </w:r>
    </w:p>
    <w:p w:rsidR="00EF4B50" w:rsidRDefault="00A956DB" w:rsidP="006F590C">
      <w:pPr>
        <w:pStyle w:val="a5"/>
        <w:tabs>
          <w:tab w:val="left" w:pos="808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956DB">
        <w:rPr>
          <w:sz w:val="24"/>
          <w:szCs w:val="24"/>
        </w:rPr>
        <w:t>В спортивном издании «Кузбасс спортивный» были опубликованы статьи о спо</w:t>
      </w:r>
      <w:r w:rsidRPr="00A956DB">
        <w:rPr>
          <w:sz w:val="24"/>
          <w:szCs w:val="24"/>
        </w:rPr>
        <w:t>р</w:t>
      </w:r>
      <w:r w:rsidRPr="00A956DB">
        <w:rPr>
          <w:sz w:val="24"/>
          <w:szCs w:val="24"/>
        </w:rPr>
        <w:t>тивной и оздоровительной работе Ленинск-Кузнецкого городского округа</w:t>
      </w:r>
      <w:r w:rsidR="00EF4B50">
        <w:rPr>
          <w:sz w:val="24"/>
          <w:szCs w:val="24"/>
        </w:rPr>
        <w:t>.</w:t>
      </w:r>
    </w:p>
    <w:p w:rsidR="006F590C" w:rsidRPr="00072FA0" w:rsidRDefault="006F590C" w:rsidP="006F590C">
      <w:pPr>
        <w:pStyle w:val="a5"/>
        <w:tabs>
          <w:tab w:val="left" w:pos="8080"/>
        </w:tabs>
        <w:spacing w:after="0"/>
        <w:ind w:firstLine="709"/>
        <w:jc w:val="both"/>
      </w:pPr>
    </w:p>
    <w:p w:rsidR="003434C8" w:rsidRDefault="00185B27" w:rsidP="006F590C">
      <w:pPr>
        <w:spacing w:line="360" w:lineRule="auto"/>
        <w:jc w:val="center"/>
        <w:rPr>
          <w:b/>
          <w:sz w:val="24"/>
          <w:szCs w:val="24"/>
        </w:rPr>
      </w:pPr>
      <w:r w:rsidRPr="00892389">
        <w:rPr>
          <w:b/>
          <w:sz w:val="24"/>
          <w:szCs w:val="24"/>
          <w:lang w:val="en-US"/>
        </w:rPr>
        <w:t>V</w:t>
      </w:r>
      <w:r w:rsidR="003B11D9" w:rsidRPr="0089238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3434C8">
        <w:rPr>
          <w:b/>
          <w:sz w:val="24"/>
          <w:szCs w:val="24"/>
        </w:rPr>
        <w:t>Обеспечение деятельности учреждений дополнительного образования детей</w:t>
      </w:r>
    </w:p>
    <w:p w:rsidR="006E6533" w:rsidRPr="006E6533" w:rsidRDefault="006E6533" w:rsidP="002D174F">
      <w:pPr>
        <w:spacing w:line="348" w:lineRule="auto"/>
        <w:ind w:left="-142" w:firstLine="851"/>
        <w:jc w:val="both"/>
        <w:rPr>
          <w:sz w:val="24"/>
          <w:szCs w:val="24"/>
        </w:rPr>
      </w:pPr>
      <w:r w:rsidRPr="006E6533">
        <w:rPr>
          <w:sz w:val="24"/>
          <w:szCs w:val="24"/>
        </w:rPr>
        <w:t>Основной целью учреждений дополнительного образования детей является:</w:t>
      </w:r>
    </w:p>
    <w:p w:rsidR="006E6533" w:rsidRPr="006E6533" w:rsidRDefault="006E6533" w:rsidP="002D174F">
      <w:pPr>
        <w:spacing w:line="348" w:lineRule="auto"/>
        <w:ind w:left="-142" w:firstLine="851"/>
        <w:jc w:val="both"/>
        <w:rPr>
          <w:sz w:val="24"/>
          <w:szCs w:val="24"/>
        </w:rPr>
      </w:pPr>
      <w:r w:rsidRPr="006E6533">
        <w:rPr>
          <w:sz w:val="24"/>
          <w:szCs w:val="24"/>
        </w:rPr>
        <w:lastRenderedPageBreak/>
        <w:t>- привлечение максимально возможного числа детей, а также детей и подростков, стоящих на учете в инспекции по делам несовершеннолетних, опекаемых, из детских домов, малообеспеченных и многодетных семей к систематическим занятиям физкульт</w:t>
      </w:r>
      <w:r w:rsidRPr="006E6533">
        <w:rPr>
          <w:sz w:val="24"/>
          <w:szCs w:val="24"/>
        </w:rPr>
        <w:t>у</w:t>
      </w:r>
      <w:r w:rsidRPr="006E6533">
        <w:rPr>
          <w:sz w:val="24"/>
          <w:szCs w:val="24"/>
        </w:rPr>
        <w:t xml:space="preserve">рой и спортом; </w:t>
      </w:r>
    </w:p>
    <w:p w:rsidR="006E6533" w:rsidRPr="006E6533" w:rsidRDefault="006E6533" w:rsidP="002D174F">
      <w:pPr>
        <w:tabs>
          <w:tab w:val="left" w:pos="0"/>
        </w:tabs>
        <w:spacing w:line="348" w:lineRule="auto"/>
        <w:ind w:firstLine="709"/>
        <w:jc w:val="both"/>
        <w:rPr>
          <w:sz w:val="24"/>
          <w:szCs w:val="24"/>
        </w:rPr>
      </w:pPr>
      <w:r w:rsidRPr="006E6533">
        <w:rPr>
          <w:sz w:val="24"/>
          <w:szCs w:val="24"/>
        </w:rPr>
        <w:t>- создание единой системы обучения, подготовки и отбора спортсменов;</w:t>
      </w:r>
    </w:p>
    <w:p w:rsidR="006E6533" w:rsidRPr="006E6533" w:rsidRDefault="006E6533" w:rsidP="002D174F">
      <w:pPr>
        <w:tabs>
          <w:tab w:val="left" w:pos="0"/>
        </w:tabs>
        <w:spacing w:line="348" w:lineRule="auto"/>
        <w:ind w:firstLine="709"/>
        <w:jc w:val="both"/>
        <w:rPr>
          <w:sz w:val="24"/>
          <w:szCs w:val="24"/>
        </w:rPr>
      </w:pPr>
      <w:r w:rsidRPr="006E6533">
        <w:rPr>
          <w:sz w:val="24"/>
          <w:szCs w:val="24"/>
        </w:rPr>
        <w:t>- создание условий для занятий физической культурой и спортом;</w:t>
      </w:r>
    </w:p>
    <w:p w:rsidR="006E6533" w:rsidRPr="006E6533" w:rsidRDefault="006E6533" w:rsidP="002D174F">
      <w:pPr>
        <w:tabs>
          <w:tab w:val="left" w:pos="0"/>
        </w:tabs>
        <w:spacing w:line="348" w:lineRule="auto"/>
        <w:ind w:firstLine="709"/>
        <w:jc w:val="both"/>
        <w:rPr>
          <w:sz w:val="24"/>
          <w:szCs w:val="24"/>
        </w:rPr>
      </w:pPr>
      <w:r w:rsidRPr="006E6533">
        <w:rPr>
          <w:sz w:val="24"/>
          <w:szCs w:val="24"/>
        </w:rPr>
        <w:t>- повышение эффективности использования переданных в управление учрежд</w:t>
      </w:r>
      <w:r w:rsidRPr="006E6533">
        <w:rPr>
          <w:sz w:val="24"/>
          <w:szCs w:val="24"/>
        </w:rPr>
        <w:t>е</w:t>
      </w:r>
      <w:r w:rsidRPr="006E6533">
        <w:rPr>
          <w:sz w:val="24"/>
          <w:szCs w:val="24"/>
        </w:rPr>
        <w:t>ний спортивных сооружений, их содержание;</w:t>
      </w:r>
    </w:p>
    <w:p w:rsidR="006E6533" w:rsidRPr="006E6533" w:rsidRDefault="006E6533" w:rsidP="002D174F">
      <w:pPr>
        <w:tabs>
          <w:tab w:val="left" w:pos="709"/>
        </w:tabs>
        <w:spacing w:line="348" w:lineRule="auto"/>
        <w:jc w:val="both"/>
        <w:rPr>
          <w:sz w:val="24"/>
          <w:szCs w:val="24"/>
        </w:rPr>
      </w:pPr>
      <w:r w:rsidRPr="006E6533">
        <w:rPr>
          <w:sz w:val="24"/>
          <w:szCs w:val="24"/>
        </w:rPr>
        <w:tab/>
        <w:t>- обеспечение повышения уровня общей и специальной физической подготовле</w:t>
      </w:r>
      <w:r w:rsidRPr="006E6533">
        <w:rPr>
          <w:sz w:val="24"/>
          <w:szCs w:val="24"/>
        </w:rPr>
        <w:t>н</w:t>
      </w:r>
      <w:r w:rsidRPr="006E6533">
        <w:rPr>
          <w:sz w:val="24"/>
          <w:szCs w:val="24"/>
        </w:rPr>
        <w:t>ности в соответствии с требованиями программ по видам спорта.</w:t>
      </w:r>
    </w:p>
    <w:p w:rsidR="00247CBB" w:rsidRDefault="003434C8" w:rsidP="002D174F">
      <w:pPr>
        <w:spacing w:line="348" w:lineRule="auto"/>
        <w:ind w:firstLine="709"/>
        <w:jc w:val="both"/>
        <w:rPr>
          <w:sz w:val="24"/>
          <w:szCs w:val="24"/>
        </w:rPr>
      </w:pPr>
      <w:r w:rsidRPr="003434C8">
        <w:rPr>
          <w:sz w:val="24"/>
          <w:szCs w:val="24"/>
        </w:rPr>
        <w:t>В городе Ленинске-Кузнецком работает 4 учреждени</w:t>
      </w:r>
      <w:r>
        <w:rPr>
          <w:sz w:val="24"/>
          <w:szCs w:val="24"/>
        </w:rPr>
        <w:t xml:space="preserve">я </w:t>
      </w:r>
      <w:r w:rsidRPr="003434C8">
        <w:rPr>
          <w:sz w:val="24"/>
          <w:szCs w:val="24"/>
        </w:rPr>
        <w:t xml:space="preserve"> дополнительного образ</w:t>
      </w:r>
      <w:r w:rsidRPr="003434C8">
        <w:rPr>
          <w:sz w:val="24"/>
          <w:szCs w:val="24"/>
        </w:rPr>
        <w:t>о</w:t>
      </w:r>
      <w:r w:rsidRPr="003434C8">
        <w:rPr>
          <w:sz w:val="24"/>
          <w:szCs w:val="24"/>
        </w:rPr>
        <w:t>вания детей управления по физической культуре, спорту и туризму</w:t>
      </w:r>
      <w:r>
        <w:rPr>
          <w:sz w:val="24"/>
          <w:szCs w:val="24"/>
        </w:rPr>
        <w:t>,</w:t>
      </w:r>
      <w:r w:rsidRPr="003434C8">
        <w:rPr>
          <w:sz w:val="24"/>
          <w:szCs w:val="24"/>
        </w:rPr>
        <w:t xml:space="preserve"> численность зан</w:t>
      </w:r>
      <w:r w:rsidRPr="003434C8">
        <w:rPr>
          <w:sz w:val="24"/>
          <w:szCs w:val="24"/>
        </w:rPr>
        <w:t>и</w:t>
      </w:r>
      <w:r w:rsidRPr="003434C8">
        <w:rPr>
          <w:sz w:val="24"/>
          <w:szCs w:val="24"/>
        </w:rPr>
        <w:t>мающихся  в 201</w:t>
      </w:r>
      <w:r w:rsidR="00524672">
        <w:rPr>
          <w:sz w:val="24"/>
          <w:szCs w:val="24"/>
        </w:rPr>
        <w:t>5</w:t>
      </w:r>
      <w:r w:rsidRPr="003434C8">
        <w:rPr>
          <w:sz w:val="24"/>
          <w:szCs w:val="24"/>
        </w:rPr>
        <w:t xml:space="preserve"> году </w:t>
      </w:r>
      <w:r w:rsidRPr="001D2B13">
        <w:rPr>
          <w:sz w:val="24"/>
          <w:szCs w:val="24"/>
        </w:rPr>
        <w:t xml:space="preserve">составила </w:t>
      </w:r>
      <w:r w:rsidR="001D2B13" w:rsidRPr="001D2B13">
        <w:rPr>
          <w:sz w:val="24"/>
          <w:szCs w:val="24"/>
        </w:rPr>
        <w:t>32</w:t>
      </w:r>
      <w:r w:rsidR="001D2B13">
        <w:rPr>
          <w:sz w:val="24"/>
          <w:szCs w:val="24"/>
        </w:rPr>
        <w:t>47</w:t>
      </w:r>
      <w:r w:rsidRPr="001D2B13">
        <w:rPr>
          <w:sz w:val="24"/>
          <w:szCs w:val="24"/>
        </w:rPr>
        <w:t xml:space="preserve"> чел</w:t>
      </w:r>
      <w:r w:rsidRPr="003434C8">
        <w:rPr>
          <w:sz w:val="24"/>
          <w:szCs w:val="24"/>
        </w:rPr>
        <w:t>. (в 201</w:t>
      </w:r>
      <w:r w:rsidR="00247CBB">
        <w:rPr>
          <w:sz w:val="24"/>
          <w:szCs w:val="24"/>
        </w:rPr>
        <w:t>4</w:t>
      </w:r>
      <w:r w:rsidRPr="003434C8">
        <w:rPr>
          <w:sz w:val="24"/>
          <w:szCs w:val="24"/>
        </w:rPr>
        <w:t xml:space="preserve"> году -  </w:t>
      </w:r>
      <w:r w:rsidR="00247CBB" w:rsidRPr="003434C8">
        <w:rPr>
          <w:sz w:val="24"/>
          <w:szCs w:val="24"/>
        </w:rPr>
        <w:t>3379</w:t>
      </w:r>
      <w:r w:rsidR="00247CBB">
        <w:rPr>
          <w:sz w:val="24"/>
          <w:szCs w:val="24"/>
        </w:rPr>
        <w:t xml:space="preserve"> </w:t>
      </w:r>
      <w:r w:rsidRPr="003434C8">
        <w:rPr>
          <w:sz w:val="24"/>
          <w:szCs w:val="24"/>
        </w:rPr>
        <w:t>чел.</w:t>
      </w:r>
      <w:r w:rsidR="00247CBB">
        <w:rPr>
          <w:sz w:val="24"/>
          <w:szCs w:val="24"/>
        </w:rPr>
        <w:t>).</w:t>
      </w:r>
    </w:p>
    <w:p w:rsidR="003434C8" w:rsidRPr="003434C8" w:rsidRDefault="00247CBB" w:rsidP="002D174F">
      <w:pPr>
        <w:spacing w:line="34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МБУДО</w:t>
      </w:r>
      <w:r w:rsidR="003434C8" w:rsidRPr="003434C8">
        <w:rPr>
          <w:sz w:val="24"/>
          <w:szCs w:val="24"/>
        </w:rPr>
        <w:t xml:space="preserve"> ДЮСШ, численность занимающихся </w:t>
      </w:r>
      <w:r w:rsidR="003434C8" w:rsidRPr="001D2B13">
        <w:rPr>
          <w:sz w:val="24"/>
          <w:szCs w:val="24"/>
        </w:rPr>
        <w:t xml:space="preserve">составила </w:t>
      </w:r>
      <w:r w:rsidR="001D2B13" w:rsidRPr="001D2B13">
        <w:rPr>
          <w:sz w:val="24"/>
          <w:szCs w:val="24"/>
        </w:rPr>
        <w:t>899</w:t>
      </w:r>
      <w:r w:rsidR="003434C8" w:rsidRPr="001D2B13">
        <w:rPr>
          <w:sz w:val="24"/>
          <w:szCs w:val="24"/>
        </w:rPr>
        <w:t xml:space="preserve"> человек</w:t>
      </w:r>
      <w:r w:rsidR="003434C8" w:rsidRPr="003434C8">
        <w:rPr>
          <w:sz w:val="24"/>
          <w:szCs w:val="24"/>
        </w:rPr>
        <w:t xml:space="preserve"> (по сра</w:t>
      </w:r>
      <w:r w:rsidR="003434C8" w:rsidRPr="003434C8">
        <w:rPr>
          <w:sz w:val="24"/>
          <w:szCs w:val="24"/>
        </w:rPr>
        <w:t>в</w:t>
      </w:r>
      <w:r w:rsidR="003434C8" w:rsidRPr="003434C8">
        <w:rPr>
          <w:sz w:val="24"/>
          <w:szCs w:val="24"/>
        </w:rPr>
        <w:t>нению с 201</w:t>
      </w:r>
      <w:r>
        <w:rPr>
          <w:sz w:val="24"/>
          <w:szCs w:val="24"/>
        </w:rPr>
        <w:t>4</w:t>
      </w:r>
      <w:r w:rsidR="003434C8" w:rsidRPr="003434C8">
        <w:rPr>
          <w:sz w:val="24"/>
          <w:szCs w:val="24"/>
        </w:rPr>
        <w:t xml:space="preserve"> годом - </w:t>
      </w:r>
      <w:r>
        <w:rPr>
          <w:sz w:val="24"/>
          <w:szCs w:val="24"/>
        </w:rPr>
        <w:t>970</w:t>
      </w:r>
      <w:r w:rsidR="003434C8" w:rsidRPr="003434C8">
        <w:rPr>
          <w:sz w:val="24"/>
          <w:szCs w:val="24"/>
        </w:rPr>
        <w:t xml:space="preserve"> человек, увеличение численности на отделении футбола).</w:t>
      </w:r>
    </w:p>
    <w:p w:rsidR="003434C8" w:rsidRPr="003434C8" w:rsidRDefault="00247CBB" w:rsidP="002D174F">
      <w:pPr>
        <w:spacing w:line="34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МБУДО</w:t>
      </w:r>
      <w:r w:rsidR="003434C8" w:rsidRPr="003434C8">
        <w:rPr>
          <w:sz w:val="24"/>
          <w:szCs w:val="24"/>
        </w:rPr>
        <w:t xml:space="preserve"> ДЮСШ № 2   численность </w:t>
      </w:r>
      <w:r w:rsidR="003434C8" w:rsidRPr="001D2B13">
        <w:rPr>
          <w:sz w:val="24"/>
          <w:szCs w:val="24"/>
        </w:rPr>
        <w:t>составила 8</w:t>
      </w:r>
      <w:r w:rsidR="001D2B13" w:rsidRPr="001D2B13">
        <w:rPr>
          <w:sz w:val="24"/>
          <w:szCs w:val="24"/>
        </w:rPr>
        <w:t>39</w:t>
      </w:r>
      <w:r w:rsidR="003434C8" w:rsidRPr="001D2B13">
        <w:rPr>
          <w:sz w:val="24"/>
          <w:szCs w:val="24"/>
        </w:rPr>
        <w:t xml:space="preserve"> человек</w:t>
      </w:r>
      <w:r w:rsidR="003434C8" w:rsidRPr="003434C8">
        <w:rPr>
          <w:sz w:val="24"/>
          <w:szCs w:val="24"/>
        </w:rPr>
        <w:t xml:space="preserve"> (в 201</w:t>
      </w:r>
      <w:r>
        <w:rPr>
          <w:sz w:val="24"/>
          <w:szCs w:val="24"/>
        </w:rPr>
        <w:t>4</w:t>
      </w:r>
      <w:r w:rsidR="003434C8" w:rsidRPr="003434C8">
        <w:rPr>
          <w:sz w:val="24"/>
          <w:szCs w:val="24"/>
        </w:rPr>
        <w:t xml:space="preserve"> -  </w:t>
      </w:r>
      <w:r>
        <w:rPr>
          <w:sz w:val="24"/>
          <w:szCs w:val="24"/>
        </w:rPr>
        <w:t>884 чел.</w:t>
      </w:r>
      <w:r w:rsidR="003434C8" w:rsidRPr="003434C8">
        <w:rPr>
          <w:sz w:val="24"/>
          <w:szCs w:val="24"/>
        </w:rPr>
        <w:t>);</w:t>
      </w:r>
    </w:p>
    <w:p w:rsidR="003434C8" w:rsidRPr="003434C8" w:rsidRDefault="00247CBB" w:rsidP="002D174F">
      <w:pPr>
        <w:spacing w:line="34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МБУДО</w:t>
      </w:r>
      <w:r w:rsidR="003434C8" w:rsidRPr="003434C8">
        <w:rPr>
          <w:sz w:val="24"/>
          <w:szCs w:val="24"/>
        </w:rPr>
        <w:t xml:space="preserve"> ДЮСШ № 3 численность занимающихся составила </w:t>
      </w:r>
      <w:r w:rsidR="001D2B13" w:rsidRPr="001D2B13">
        <w:rPr>
          <w:sz w:val="24"/>
          <w:szCs w:val="24"/>
        </w:rPr>
        <w:t>873</w:t>
      </w:r>
      <w:r w:rsidR="003434C8" w:rsidRPr="001D2B13">
        <w:rPr>
          <w:sz w:val="24"/>
          <w:szCs w:val="24"/>
        </w:rPr>
        <w:t xml:space="preserve"> чел</w:t>
      </w:r>
      <w:r w:rsidR="003434C8" w:rsidRPr="003434C8">
        <w:rPr>
          <w:sz w:val="24"/>
          <w:szCs w:val="24"/>
        </w:rPr>
        <w:t>. (в 201</w:t>
      </w:r>
      <w:r>
        <w:rPr>
          <w:sz w:val="24"/>
          <w:szCs w:val="24"/>
        </w:rPr>
        <w:t>4</w:t>
      </w:r>
      <w:r w:rsidR="003434C8" w:rsidRPr="003434C8">
        <w:rPr>
          <w:sz w:val="24"/>
          <w:szCs w:val="24"/>
        </w:rPr>
        <w:t xml:space="preserve"> г</w:t>
      </w:r>
      <w:r w:rsidR="003434C8" w:rsidRPr="003434C8">
        <w:rPr>
          <w:sz w:val="24"/>
          <w:szCs w:val="24"/>
        </w:rPr>
        <w:t>о</w:t>
      </w:r>
      <w:r w:rsidR="003434C8" w:rsidRPr="003434C8">
        <w:rPr>
          <w:sz w:val="24"/>
          <w:szCs w:val="24"/>
        </w:rPr>
        <w:t>ду - 9</w:t>
      </w:r>
      <w:r>
        <w:rPr>
          <w:sz w:val="24"/>
          <w:szCs w:val="24"/>
        </w:rPr>
        <w:t>20</w:t>
      </w:r>
      <w:r w:rsidR="003434C8" w:rsidRPr="003434C8">
        <w:rPr>
          <w:sz w:val="24"/>
          <w:szCs w:val="24"/>
        </w:rPr>
        <w:t xml:space="preserve">  чел.). </w:t>
      </w:r>
    </w:p>
    <w:p w:rsidR="003434C8" w:rsidRDefault="003434C8" w:rsidP="002D174F">
      <w:pPr>
        <w:spacing w:line="348" w:lineRule="auto"/>
        <w:ind w:firstLine="709"/>
        <w:jc w:val="both"/>
        <w:rPr>
          <w:sz w:val="24"/>
          <w:szCs w:val="24"/>
        </w:rPr>
      </w:pPr>
      <w:r w:rsidRPr="003434C8">
        <w:rPr>
          <w:sz w:val="24"/>
          <w:szCs w:val="24"/>
        </w:rPr>
        <w:t>в МБ</w:t>
      </w:r>
      <w:r w:rsidR="00247CBB">
        <w:rPr>
          <w:sz w:val="24"/>
          <w:szCs w:val="24"/>
        </w:rPr>
        <w:t>УДО</w:t>
      </w:r>
      <w:r w:rsidRPr="003434C8">
        <w:rPr>
          <w:sz w:val="24"/>
          <w:szCs w:val="24"/>
        </w:rPr>
        <w:t xml:space="preserve"> ДЮСШ № 4 численность занимающихся </w:t>
      </w:r>
      <w:r w:rsidRPr="001D2B13">
        <w:rPr>
          <w:sz w:val="24"/>
          <w:szCs w:val="24"/>
        </w:rPr>
        <w:t>составила 6</w:t>
      </w:r>
      <w:r w:rsidR="001D2B13" w:rsidRPr="001D2B13">
        <w:rPr>
          <w:sz w:val="24"/>
          <w:szCs w:val="24"/>
        </w:rPr>
        <w:t>36</w:t>
      </w:r>
      <w:r w:rsidRPr="001D2B13">
        <w:rPr>
          <w:sz w:val="24"/>
          <w:szCs w:val="24"/>
        </w:rPr>
        <w:t xml:space="preserve"> чел</w:t>
      </w:r>
      <w:r w:rsidRPr="003434C8">
        <w:rPr>
          <w:sz w:val="24"/>
          <w:szCs w:val="24"/>
        </w:rPr>
        <w:t>. (в 201</w:t>
      </w:r>
      <w:r w:rsidR="00247CBB">
        <w:rPr>
          <w:sz w:val="24"/>
          <w:szCs w:val="24"/>
        </w:rPr>
        <w:t>4</w:t>
      </w:r>
      <w:r w:rsidRPr="003434C8">
        <w:rPr>
          <w:sz w:val="24"/>
          <w:szCs w:val="24"/>
        </w:rPr>
        <w:t xml:space="preserve"> г</w:t>
      </w:r>
      <w:r w:rsidRPr="003434C8">
        <w:rPr>
          <w:sz w:val="24"/>
          <w:szCs w:val="24"/>
        </w:rPr>
        <w:t>о</w:t>
      </w:r>
      <w:r w:rsidRPr="003434C8">
        <w:rPr>
          <w:sz w:val="24"/>
          <w:szCs w:val="24"/>
        </w:rPr>
        <w:t xml:space="preserve">ду - </w:t>
      </w:r>
      <w:r w:rsidR="00247CBB">
        <w:rPr>
          <w:sz w:val="24"/>
          <w:szCs w:val="24"/>
        </w:rPr>
        <w:t>605</w:t>
      </w:r>
      <w:r w:rsidRPr="003434C8">
        <w:rPr>
          <w:sz w:val="24"/>
          <w:szCs w:val="24"/>
        </w:rPr>
        <w:t xml:space="preserve">  чел.). </w:t>
      </w:r>
    </w:p>
    <w:p w:rsidR="00DF4BDA" w:rsidRDefault="00DF4BDA" w:rsidP="002D174F">
      <w:pPr>
        <w:spacing w:line="34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деятельности учреждений дополнительного образования детей в 201</w:t>
      </w:r>
      <w:r w:rsidR="00247CBB">
        <w:rPr>
          <w:sz w:val="24"/>
          <w:szCs w:val="24"/>
        </w:rPr>
        <w:t>5</w:t>
      </w:r>
      <w:r>
        <w:rPr>
          <w:sz w:val="24"/>
          <w:szCs w:val="24"/>
        </w:rPr>
        <w:t xml:space="preserve"> году была израсходовано </w:t>
      </w:r>
      <w:r w:rsidR="00247CBB">
        <w:rPr>
          <w:sz w:val="24"/>
          <w:szCs w:val="24"/>
        </w:rPr>
        <w:t>75972,39</w:t>
      </w:r>
      <w:r w:rsidR="003B11D9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6E6533">
        <w:rPr>
          <w:sz w:val="24"/>
          <w:szCs w:val="24"/>
        </w:rPr>
        <w:t>лей.</w:t>
      </w:r>
    </w:p>
    <w:p w:rsidR="00FE0D94" w:rsidRDefault="00FE0D94" w:rsidP="006F590C">
      <w:pPr>
        <w:ind w:firstLine="709"/>
        <w:jc w:val="both"/>
        <w:rPr>
          <w:sz w:val="24"/>
          <w:szCs w:val="24"/>
        </w:rPr>
      </w:pPr>
    </w:p>
    <w:p w:rsidR="001C3994" w:rsidRDefault="001C3994" w:rsidP="006F590C">
      <w:pPr>
        <w:spacing w:line="360" w:lineRule="auto"/>
        <w:ind w:firstLine="709"/>
        <w:jc w:val="both"/>
        <w:rPr>
          <w:sz w:val="24"/>
          <w:szCs w:val="24"/>
        </w:rPr>
      </w:pPr>
      <w:r w:rsidRPr="001E51A8">
        <w:rPr>
          <w:sz w:val="24"/>
          <w:szCs w:val="24"/>
        </w:rPr>
        <w:t>На реализацию мероприятий муниципальной целевой программы «Развитие ф</w:t>
      </w:r>
      <w:r w:rsidRPr="001E51A8">
        <w:rPr>
          <w:sz w:val="24"/>
          <w:szCs w:val="24"/>
        </w:rPr>
        <w:t>и</w:t>
      </w:r>
      <w:r w:rsidRPr="001E51A8">
        <w:rPr>
          <w:sz w:val="24"/>
          <w:szCs w:val="24"/>
        </w:rPr>
        <w:t>зической культуры и спорта в городе Ленинске-Кузнецком на 201</w:t>
      </w:r>
      <w:r w:rsidR="00524672">
        <w:rPr>
          <w:sz w:val="24"/>
          <w:szCs w:val="24"/>
        </w:rPr>
        <w:t>5</w:t>
      </w:r>
      <w:r w:rsidRPr="001E51A8">
        <w:rPr>
          <w:sz w:val="24"/>
          <w:szCs w:val="24"/>
        </w:rPr>
        <w:t>-201</w:t>
      </w:r>
      <w:r w:rsidR="00524672">
        <w:rPr>
          <w:sz w:val="24"/>
          <w:szCs w:val="24"/>
        </w:rPr>
        <w:t>7</w:t>
      </w:r>
      <w:r w:rsidRPr="001E51A8">
        <w:rPr>
          <w:sz w:val="24"/>
          <w:szCs w:val="24"/>
        </w:rPr>
        <w:t xml:space="preserve"> годы» за </w:t>
      </w:r>
      <w:r>
        <w:rPr>
          <w:sz w:val="24"/>
          <w:szCs w:val="24"/>
        </w:rPr>
        <w:t>201</w:t>
      </w:r>
      <w:r w:rsidR="00524672">
        <w:rPr>
          <w:sz w:val="24"/>
          <w:szCs w:val="24"/>
        </w:rPr>
        <w:t>5</w:t>
      </w:r>
      <w:r>
        <w:rPr>
          <w:sz w:val="24"/>
          <w:szCs w:val="24"/>
        </w:rPr>
        <w:t xml:space="preserve"> год израсходовано</w:t>
      </w:r>
      <w:r w:rsidRPr="009C3816">
        <w:rPr>
          <w:sz w:val="24"/>
          <w:szCs w:val="24"/>
        </w:rPr>
        <w:t xml:space="preserve">:  </w:t>
      </w:r>
      <w:r w:rsidR="00524672">
        <w:rPr>
          <w:b/>
          <w:bCs/>
          <w:sz w:val="24"/>
          <w:szCs w:val="24"/>
        </w:rPr>
        <w:t>94 762,52</w:t>
      </w:r>
      <w:r w:rsidR="002266DF">
        <w:rPr>
          <w:b/>
          <w:bCs/>
          <w:sz w:val="24"/>
          <w:szCs w:val="24"/>
        </w:rPr>
        <w:t xml:space="preserve"> </w:t>
      </w:r>
      <w:r w:rsidRPr="009C3816">
        <w:rPr>
          <w:b/>
          <w:sz w:val="24"/>
          <w:szCs w:val="24"/>
        </w:rPr>
        <w:t>тыс. рублей</w:t>
      </w:r>
      <w:r>
        <w:rPr>
          <w:sz w:val="24"/>
          <w:szCs w:val="24"/>
        </w:rPr>
        <w:t xml:space="preserve"> бюджета</w:t>
      </w:r>
      <w:r w:rsidR="00FE0D9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. </w:t>
      </w:r>
    </w:p>
    <w:p w:rsidR="001C3994" w:rsidRDefault="001C3994" w:rsidP="006F590C">
      <w:pPr>
        <w:spacing w:line="360" w:lineRule="auto"/>
        <w:jc w:val="both"/>
        <w:rPr>
          <w:sz w:val="24"/>
          <w:szCs w:val="24"/>
        </w:rPr>
      </w:pPr>
    </w:p>
    <w:p w:rsidR="00072FA0" w:rsidRDefault="00072FA0" w:rsidP="006F590C">
      <w:pPr>
        <w:spacing w:line="360" w:lineRule="auto"/>
        <w:jc w:val="both"/>
        <w:rPr>
          <w:sz w:val="24"/>
          <w:szCs w:val="24"/>
        </w:rPr>
      </w:pPr>
    </w:p>
    <w:p w:rsidR="00517821" w:rsidRDefault="001C3994" w:rsidP="00072FA0">
      <w:pPr>
        <w:spacing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                                                                                        И.А.Смирнова</w:t>
      </w:r>
    </w:p>
    <w:sectPr w:rsidR="00517821" w:rsidSect="00566A54">
      <w:headerReference w:type="even" r:id="rId8"/>
      <w:headerReference w:type="default" r:id="rId9"/>
      <w:pgSz w:w="11907" w:h="16840" w:code="9"/>
      <w:pgMar w:top="1418" w:right="709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EA" w:rsidRDefault="004971EA">
      <w:r>
        <w:separator/>
      </w:r>
    </w:p>
  </w:endnote>
  <w:endnote w:type="continuationSeparator" w:id="1">
    <w:p w:rsidR="004971EA" w:rsidRDefault="004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EA" w:rsidRDefault="004971EA">
      <w:r>
        <w:separator/>
      </w:r>
    </w:p>
  </w:footnote>
  <w:footnote w:type="continuationSeparator" w:id="1">
    <w:p w:rsidR="004971EA" w:rsidRDefault="004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A4" w:rsidRDefault="00F91B00" w:rsidP="00666D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51A4" w:rsidRDefault="00AB51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A4" w:rsidRDefault="00F91B00" w:rsidP="00666D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1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5235">
      <w:rPr>
        <w:rStyle w:val="a8"/>
        <w:noProof/>
      </w:rPr>
      <w:t>2</w:t>
    </w:r>
    <w:r>
      <w:rPr>
        <w:rStyle w:val="a8"/>
      </w:rPr>
      <w:fldChar w:fldCharType="end"/>
    </w:r>
  </w:p>
  <w:p w:rsidR="00AB51A4" w:rsidRDefault="00AB51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B78"/>
    <w:multiLevelType w:val="hybridMultilevel"/>
    <w:tmpl w:val="96141FB0"/>
    <w:lvl w:ilvl="0" w:tplc="E6E4571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539"/>
    <w:rsid w:val="000034EE"/>
    <w:rsid w:val="00012898"/>
    <w:rsid w:val="0005421B"/>
    <w:rsid w:val="000562AE"/>
    <w:rsid w:val="000569F6"/>
    <w:rsid w:val="00072FA0"/>
    <w:rsid w:val="00080DA6"/>
    <w:rsid w:val="00094648"/>
    <w:rsid w:val="000968F0"/>
    <w:rsid w:val="000A5DCB"/>
    <w:rsid w:val="000A6742"/>
    <w:rsid w:val="000C6B84"/>
    <w:rsid w:val="000D1A16"/>
    <w:rsid w:val="000D538D"/>
    <w:rsid w:val="000D73FC"/>
    <w:rsid w:val="000D7946"/>
    <w:rsid w:val="000E0767"/>
    <w:rsid w:val="000F6886"/>
    <w:rsid w:val="00100B03"/>
    <w:rsid w:val="00103E54"/>
    <w:rsid w:val="001116E9"/>
    <w:rsid w:val="00121B62"/>
    <w:rsid w:val="00132B46"/>
    <w:rsid w:val="00142B18"/>
    <w:rsid w:val="00142E46"/>
    <w:rsid w:val="00145F46"/>
    <w:rsid w:val="00156E92"/>
    <w:rsid w:val="00157B6B"/>
    <w:rsid w:val="00167379"/>
    <w:rsid w:val="00175793"/>
    <w:rsid w:val="00185B27"/>
    <w:rsid w:val="00192FFF"/>
    <w:rsid w:val="001A3396"/>
    <w:rsid w:val="001A62B0"/>
    <w:rsid w:val="001B0185"/>
    <w:rsid w:val="001C26A0"/>
    <w:rsid w:val="001C3994"/>
    <w:rsid w:val="001C6427"/>
    <w:rsid w:val="001D1D90"/>
    <w:rsid w:val="001D2B13"/>
    <w:rsid w:val="001E1E61"/>
    <w:rsid w:val="001E3B02"/>
    <w:rsid w:val="001E51A8"/>
    <w:rsid w:val="00205704"/>
    <w:rsid w:val="00205CF3"/>
    <w:rsid w:val="00220684"/>
    <w:rsid w:val="00220A8E"/>
    <w:rsid w:val="0022358E"/>
    <w:rsid w:val="002266DF"/>
    <w:rsid w:val="00230AF2"/>
    <w:rsid w:val="00247CBB"/>
    <w:rsid w:val="0026275D"/>
    <w:rsid w:val="00297E43"/>
    <w:rsid w:val="002B03B9"/>
    <w:rsid w:val="002D174F"/>
    <w:rsid w:val="002E5654"/>
    <w:rsid w:val="002E6292"/>
    <w:rsid w:val="002F4314"/>
    <w:rsid w:val="00306166"/>
    <w:rsid w:val="003066FB"/>
    <w:rsid w:val="0030788B"/>
    <w:rsid w:val="00312452"/>
    <w:rsid w:val="00313CA5"/>
    <w:rsid w:val="00322D86"/>
    <w:rsid w:val="00324DC4"/>
    <w:rsid w:val="00335BB0"/>
    <w:rsid w:val="00337796"/>
    <w:rsid w:val="0034147E"/>
    <w:rsid w:val="003434C8"/>
    <w:rsid w:val="00351A62"/>
    <w:rsid w:val="00356B4F"/>
    <w:rsid w:val="00360193"/>
    <w:rsid w:val="00362615"/>
    <w:rsid w:val="00363F80"/>
    <w:rsid w:val="00382F10"/>
    <w:rsid w:val="003A3F42"/>
    <w:rsid w:val="003B11D9"/>
    <w:rsid w:val="003B4B80"/>
    <w:rsid w:val="003E4814"/>
    <w:rsid w:val="0040006E"/>
    <w:rsid w:val="00405A79"/>
    <w:rsid w:val="004134B9"/>
    <w:rsid w:val="004541CA"/>
    <w:rsid w:val="00472D56"/>
    <w:rsid w:val="00472D60"/>
    <w:rsid w:val="00474506"/>
    <w:rsid w:val="00475548"/>
    <w:rsid w:val="00481879"/>
    <w:rsid w:val="004847D0"/>
    <w:rsid w:val="004971EA"/>
    <w:rsid w:val="004B2EE4"/>
    <w:rsid w:val="004B330B"/>
    <w:rsid w:val="004C1A68"/>
    <w:rsid w:val="004C7825"/>
    <w:rsid w:val="004E01FE"/>
    <w:rsid w:val="00516E0B"/>
    <w:rsid w:val="00517821"/>
    <w:rsid w:val="00524672"/>
    <w:rsid w:val="00524BA5"/>
    <w:rsid w:val="0052705C"/>
    <w:rsid w:val="005274E5"/>
    <w:rsid w:val="00530BE8"/>
    <w:rsid w:val="00541E0F"/>
    <w:rsid w:val="0054213E"/>
    <w:rsid w:val="005451B8"/>
    <w:rsid w:val="0054553E"/>
    <w:rsid w:val="00545C92"/>
    <w:rsid w:val="00556891"/>
    <w:rsid w:val="00564AA3"/>
    <w:rsid w:val="00564B97"/>
    <w:rsid w:val="00566A54"/>
    <w:rsid w:val="00586320"/>
    <w:rsid w:val="00590834"/>
    <w:rsid w:val="005945DC"/>
    <w:rsid w:val="005A149D"/>
    <w:rsid w:val="005A487D"/>
    <w:rsid w:val="005B7D7E"/>
    <w:rsid w:val="005D7F26"/>
    <w:rsid w:val="00603D46"/>
    <w:rsid w:val="00606539"/>
    <w:rsid w:val="00617E35"/>
    <w:rsid w:val="006235D4"/>
    <w:rsid w:val="00656255"/>
    <w:rsid w:val="00660A4F"/>
    <w:rsid w:val="00661CF4"/>
    <w:rsid w:val="00666846"/>
    <w:rsid w:val="00666DEC"/>
    <w:rsid w:val="0067712F"/>
    <w:rsid w:val="0068621D"/>
    <w:rsid w:val="0069345A"/>
    <w:rsid w:val="006D1AF9"/>
    <w:rsid w:val="006D6C6A"/>
    <w:rsid w:val="006D7342"/>
    <w:rsid w:val="006E12F2"/>
    <w:rsid w:val="006E6533"/>
    <w:rsid w:val="006F590C"/>
    <w:rsid w:val="00701A6E"/>
    <w:rsid w:val="00702490"/>
    <w:rsid w:val="007146C3"/>
    <w:rsid w:val="00721179"/>
    <w:rsid w:val="007216EE"/>
    <w:rsid w:val="00722D31"/>
    <w:rsid w:val="00726922"/>
    <w:rsid w:val="00730CBE"/>
    <w:rsid w:val="00737141"/>
    <w:rsid w:val="00750772"/>
    <w:rsid w:val="00753BB5"/>
    <w:rsid w:val="00784D5C"/>
    <w:rsid w:val="00796DC5"/>
    <w:rsid w:val="007C30C3"/>
    <w:rsid w:val="007C417E"/>
    <w:rsid w:val="007C4EE6"/>
    <w:rsid w:val="007C7C67"/>
    <w:rsid w:val="007D391B"/>
    <w:rsid w:val="007F4A4D"/>
    <w:rsid w:val="00801840"/>
    <w:rsid w:val="00807E1B"/>
    <w:rsid w:val="00812EDC"/>
    <w:rsid w:val="00815310"/>
    <w:rsid w:val="0082181D"/>
    <w:rsid w:val="00823C7D"/>
    <w:rsid w:val="0083080B"/>
    <w:rsid w:val="00834C0C"/>
    <w:rsid w:val="00835F17"/>
    <w:rsid w:val="008363EE"/>
    <w:rsid w:val="0084406C"/>
    <w:rsid w:val="008509C7"/>
    <w:rsid w:val="00864C78"/>
    <w:rsid w:val="0086567D"/>
    <w:rsid w:val="00880E57"/>
    <w:rsid w:val="008824C1"/>
    <w:rsid w:val="008870F9"/>
    <w:rsid w:val="008922D0"/>
    <w:rsid w:val="00892389"/>
    <w:rsid w:val="00893B91"/>
    <w:rsid w:val="00897340"/>
    <w:rsid w:val="008A6759"/>
    <w:rsid w:val="008B0304"/>
    <w:rsid w:val="008B6943"/>
    <w:rsid w:val="008C19F0"/>
    <w:rsid w:val="008C66CE"/>
    <w:rsid w:val="008C70B9"/>
    <w:rsid w:val="008D487D"/>
    <w:rsid w:val="009045E3"/>
    <w:rsid w:val="009108F8"/>
    <w:rsid w:val="009163F9"/>
    <w:rsid w:val="00925320"/>
    <w:rsid w:val="00926073"/>
    <w:rsid w:val="0092636F"/>
    <w:rsid w:val="009269CE"/>
    <w:rsid w:val="00933609"/>
    <w:rsid w:val="00946513"/>
    <w:rsid w:val="00974042"/>
    <w:rsid w:val="00975F3F"/>
    <w:rsid w:val="009817DE"/>
    <w:rsid w:val="0098236C"/>
    <w:rsid w:val="00991A81"/>
    <w:rsid w:val="00992B96"/>
    <w:rsid w:val="009B11AE"/>
    <w:rsid w:val="009D2C7F"/>
    <w:rsid w:val="009E04FE"/>
    <w:rsid w:val="009E153D"/>
    <w:rsid w:val="009E319E"/>
    <w:rsid w:val="009F088A"/>
    <w:rsid w:val="009F1AA8"/>
    <w:rsid w:val="009F1C44"/>
    <w:rsid w:val="00A04564"/>
    <w:rsid w:val="00A05A4C"/>
    <w:rsid w:val="00A0678B"/>
    <w:rsid w:val="00A0785E"/>
    <w:rsid w:val="00A21B87"/>
    <w:rsid w:val="00A25882"/>
    <w:rsid w:val="00A36C3B"/>
    <w:rsid w:val="00A421B4"/>
    <w:rsid w:val="00A476BE"/>
    <w:rsid w:val="00A539A2"/>
    <w:rsid w:val="00A53F5F"/>
    <w:rsid w:val="00A60500"/>
    <w:rsid w:val="00A77A09"/>
    <w:rsid w:val="00A8796D"/>
    <w:rsid w:val="00A92729"/>
    <w:rsid w:val="00A956DB"/>
    <w:rsid w:val="00AA5BA5"/>
    <w:rsid w:val="00AB18B5"/>
    <w:rsid w:val="00AB51A4"/>
    <w:rsid w:val="00AC0601"/>
    <w:rsid w:val="00AC2D80"/>
    <w:rsid w:val="00AD77A6"/>
    <w:rsid w:val="00AE0ED3"/>
    <w:rsid w:val="00AE1722"/>
    <w:rsid w:val="00AE2342"/>
    <w:rsid w:val="00AF0955"/>
    <w:rsid w:val="00AF6ECA"/>
    <w:rsid w:val="00B02231"/>
    <w:rsid w:val="00B07594"/>
    <w:rsid w:val="00B16D81"/>
    <w:rsid w:val="00B204DA"/>
    <w:rsid w:val="00B31B0B"/>
    <w:rsid w:val="00B3535E"/>
    <w:rsid w:val="00B37BCF"/>
    <w:rsid w:val="00B40D36"/>
    <w:rsid w:val="00B5357B"/>
    <w:rsid w:val="00B57EFB"/>
    <w:rsid w:val="00B76E11"/>
    <w:rsid w:val="00B81AF7"/>
    <w:rsid w:val="00B8652D"/>
    <w:rsid w:val="00B87057"/>
    <w:rsid w:val="00BD6AA8"/>
    <w:rsid w:val="00C03C23"/>
    <w:rsid w:val="00C15A95"/>
    <w:rsid w:val="00C42F07"/>
    <w:rsid w:val="00C51623"/>
    <w:rsid w:val="00C637FF"/>
    <w:rsid w:val="00C70161"/>
    <w:rsid w:val="00C7318F"/>
    <w:rsid w:val="00C7679B"/>
    <w:rsid w:val="00C82EB5"/>
    <w:rsid w:val="00C8560A"/>
    <w:rsid w:val="00C85823"/>
    <w:rsid w:val="00C85F90"/>
    <w:rsid w:val="00CA67D3"/>
    <w:rsid w:val="00CB057B"/>
    <w:rsid w:val="00CB08C3"/>
    <w:rsid w:val="00CB1CEC"/>
    <w:rsid w:val="00CB6BFF"/>
    <w:rsid w:val="00CE6DDC"/>
    <w:rsid w:val="00CF5521"/>
    <w:rsid w:val="00D20D98"/>
    <w:rsid w:val="00D2281D"/>
    <w:rsid w:val="00D3635E"/>
    <w:rsid w:val="00D429A8"/>
    <w:rsid w:val="00D50A42"/>
    <w:rsid w:val="00D52E37"/>
    <w:rsid w:val="00D61AD4"/>
    <w:rsid w:val="00D632A5"/>
    <w:rsid w:val="00D65235"/>
    <w:rsid w:val="00D65A48"/>
    <w:rsid w:val="00D93C9C"/>
    <w:rsid w:val="00D94871"/>
    <w:rsid w:val="00D97D88"/>
    <w:rsid w:val="00DA2801"/>
    <w:rsid w:val="00DD52A7"/>
    <w:rsid w:val="00DF37EA"/>
    <w:rsid w:val="00DF4BDA"/>
    <w:rsid w:val="00DF6D9A"/>
    <w:rsid w:val="00E03191"/>
    <w:rsid w:val="00E05607"/>
    <w:rsid w:val="00E269F4"/>
    <w:rsid w:val="00E47220"/>
    <w:rsid w:val="00E55776"/>
    <w:rsid w:val="00E724AD"/>
    <w:rsid w:val="00E903DC"/>
    <w:rsid w:val="00EA370A"/>
    <w:rsid w:val="00EC105E"/>
    <w:rsid w:val="00ED436C"/>
    <w:rsid w:val="00EF2BEF"/>
    <w:rsid w:val="00EF4B50"/>
    <w:rsid w:val="00F04B1C"/>
    <w:rsid w:val="00F0732A"/>
    <w:rsid w:val="00F10B04"/>
    <w:rsid w:val="00F15539"/>
    <w:rsid w:val="00F33A7D"/>
    <w:rsid w:val="00F33C2C"/>
    <w:rsid w:val="00F47CC1"/>
    <w:rsid w:val="00F91B00"/>
    <w:rsid w:val="00FA68C9"/>
    <w:rsid w:val="00FA7207"/>
    <w:rsid w:val="00FB10C7"/>
    <w:rsid w:val="00FC17E7"/>
    <w:rsid w:val="00FC78DC"/>
    <w:rsid w:val="00FD743D"/>
    <w:rsid w:val="00FE0D94"/>
    <w:rsid w:val="00FE790C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81D"/>
    <w:pPr>
      <w:widowControl w:val="0"/>
    </w:pPr>
  </w:style>
  <w:style w:type="paragraph" w:styleId="1">
    <w:name w:val="heading 1"/>
    <w:basedOn w:val="a"/>
    <w:next w:val="a"/>
    <w:qFormat/>
    <w:rsid w:val="00D2281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2281D"/>
    <w:pPr>
      <w:keepNext/>
      <w:jc w:val="center"/>
      <w:outlineLvl w:val="1"/>
    </w:pPr>
    <w:rPr>
      <w:iCs/>
      <w:sz w:val="24"/>
    </w:rPr>
  </w:style>
  <w:style w:type="paragraph" w:styleId="3">
    <w:name w:val="heading 3"/>
    <w:basedOn w:val="a"/>
    <w:next w:val="a"/>
    <w:qFormat/>
    <w:rsid w:val="00D2281D"/>
    <w:pPr>
      <w:keepNext/>
      <w:tabs>
        <w:tab w:val="left" w:pos="8931"/>
      </w:tabs>
      <w:spacing w:line="360" w:lineRule="auto"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2281D"/>
    <w:pPr>
      <w:keepNext/>
      <w:ind w:right="-1"/>
      <w:outlineLvl w:val="3"/>
    </w:pPr>
    <w:rPr>
      <w:sz w:val="24"/>
    </w:rPr>
  </w:style>
  <w:style w:type="paragraph" w:styleId="5">
    <w:name w:val="heading 5"/>
    <w:basedOn w:val="a"/>
    <w:next w:val="a"/>
    <w:qFormat/>
    <w:rsid w:val="00D2281D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2281D"/>
    <w:pPr>
      <w:keepNext/>
      <w:ind w:right="-2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D2281D"/>
    <w:pPr>
      <w:keepNext/>
      <w:ind w:right="5074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2281D"/>
    <w:pPr>
      <w:keepNext/>
      <w:ind w:right="510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D2281D"/>
    <w:pPr>
      <w:keepNext/>
      <w:framePr w:w="4173" w:h="1525" w:hRule="exact" w:hSpace="142" w:wrap="auto" w:vAnchor="text" w:hAnchor="page" w:x="1872" w:y="-177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2281D"/>
  </w:style>
  <w:style w:type="character" w:customStyle="1" w:styleId="a4">
    <w:name w:val="знак примечания"/>
    <w:basedOn w:val="a3"/>
    <w:rsid w:val="00D2281D"/>
    <w:rPr>
      <w:sz w:val="16"/>
    </w:rPr>
  </w:style>
  <w:style w:type="paragraph" w:customStyle="1" w:styleId="40">
    <w:name w:val="Стиль4"/>
    <w:basedOn w:val="a"/>
    <w:rsid w:val="00D2281D"/>
  </w:style>
  <w:style w:type="paragraph" w:customStyle="1" w:styleId="20">
    <w:name w:val="Стиль2"/>
    <w:basedOn w:val="a"/>
    <w:rsid w:val="00D2281D"/>
  </w:style>
  <w:style w:type="paragraph" w:styleId="a5">
    <w:name w:val="Body Text"/>
    <w:basedOn w:val="a"/>
    <w:rsid w:val="00D2281D"/>
    <w:pPr>
      <w:spacing w:after="120"/>
    </w:pPr>
  </w:style>
  <w:style w:type="paragraph" w:customStyle="1" w:styleId="e5">
    <w:name w:val="текст прим e5чания"/>
    <w:basedOn w:val="a"/>
    <w:rsid w:val="00D2281D"/>
  </w:style>
  <w:style w:type="paragraph" w:styleId="a6">
    <w:name w:val="caption"/>
    <w:basedOn w:val="a"/>
    <w:next w:val="a"/>
    <w:qFormat/>
    <w:rsid w:val="00D2281D"/>
    <w:pPr>
      <w:framePr w:w="4529" w:h="2969" w:hSpace="141" w:wrap="auto" w:vAnchor="text" w:hAnchor="page" w:x="6624" w:y="223"/>
    </w:pPr>
    <w:rPr>
      <w:sz w:val="24"/>
    </w:rPr>
  </w:style>
  <w:style w:type="paragraph" w:styleId="a7">
    <w:name w:val="header"/>
    <w:basedOn w:val="a"/>
    <w:rsid w:val="00D2281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2281D"/>
  </w:style>
  <w:style w:type="paragraph" w:styleId="a9">
    <w:name w:val="footer"/>
    <w:basedOn w:val="a"/>
    <w:rsid w:val="00D2281D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sid w:val="00D2281D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0F6886"/>
    <w:rPr>
      <w:color w:val="0000FF"/>
      <w:u w:val="single"/>
    </w:rPr>
  </w:style>
  <w:style w:type="paragraph" w:styleId="21">
    <w:name w:val="Body Text 2"/>
    <w:basedOn w:val="a"/>
    <w:rsid w:val="00897340"/>
    <w:pPr>
      <w:spacing w:after="120" w:line="480" w:lineRule="auto"/>
    </w:pPr>
  </w:style>
  <w:style w:type="paragraph" w:styleId="ad">
    <w:name w:val="Body Text Indent"/>
    <w:basedOn w:val="a"/>
    <w:rsid w:val="00B81AF7"/>
    <w:pPr>
      <w:spacing w:after="120"/>
      <w:ind w:left="283"/>
    </w:pPr>
  </w:style>
  <w:style w:type="paragraph" w:customStyle="1" w:styleId="ConsPlusCell">
    <w:name w:val="ConsPlusCell"/>
    <w:rsid w:val="00807E1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rsid w:val="00D9487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Знак Знак Знак Знак"/>
    <w:basedOn w:val="a"/>
    <w:rsid w:val="00D9487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30">
    <w:name w:val="Body Text 3"/>
    <w:basedOn w:val="a"/>
    <w:rsid w:val="00D94871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A5BA5"/>
    <w:pPr>
      <w:spacing w:after="120" w:line="480" w:lineRule="auto"/>
      <w:ind w:left="283"/>
    </w:pPr>
    <w:rPr>
      <w:sz w:val="24"/>
    </w:rPr>
  </w:style>
  <w:style w:type="paragraph" w:customStyle="1" w:styleId="ConsPlusNonformat">
    <w:name w:val="ConsPlusNonformat"/>
    <w:rsid w:val="00363F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rsid w:val="00516E0B"/>
    <w:pPr>
      <w:widowControl/>
      <w:spacing w:after="150"/>
    </w:pPr>
    <w:rPr>
      <w:sz w:val="24"/>
      <w:szCs w:val="24"/>
    </w:rPr>
  </w:style>
  <w:style w:type="paragraph" w:styleId="af0">
    <w:name w:val="Title"/>
    <w:basedOn w:val="a"/>
    <w:link w:val="af1"/>
    <w:qFormat/>
    <w:rsid w:val="00FE0D94"/>
    <w:pPr>
      <w:widowControl/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rsid w:val="00FE0D9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7D37-57A1-48D1-BC0C-668C19FB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2236</Words>
  <Characters>12751</Characters>
  <Application>Microsoft Office Word</Application>
  <DocSecurity>2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Lamko</cp:lastModifiedBy>
  <cp:revision>2</cp:revision>
  <cp:lastPrinted>2016-02-15T01:23:00Z</cp:lastPrinted>
  <dcterms:created xsi:type="dcterms:W3CDTF">2016-08-29T07:19:00Z</dcterms:created>
  <dcterms:modified xsi:type="dcterms:W3CDTF">2016-08-29T07:19:00Z</dcterms:modified>
</cp:coreProperties>
</file>